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1E" w:rsidRPr="00213709" w:rsidRDefault="00C42178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C42178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845300" cy="10070772"/>
            <wp:effectExtent l="0" t="0" r="0" b="0"/>
            <wp:docPr id="1" name="Рисунок 1" descr="C:\Users\Admin\Desktop\НА САЙТ ШКОЛЫ!!!!!!!!!\1-4 рабочие программы 2023-24\общ.тит\род.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ШКОЛЫ!!!!!!!!!\1-4 рабочие программы 2023-24\общ.тит\род.л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07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61E">
        <w:rPr>
          <w:b/>
          <w:sz w:val="24"/>
          <w:szCs w:val="24"/>
        </w:rPr>
        <w:t xml:space="preserve"> </w:t>
      </w:r>
      <w:r w:rsidR="0091261E" w:rsidRPr="00213709">
        <w:rPr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617886" w:rsidRPr="00213709" w:rsidRDefault="00617886" w:rsidP="0091261E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lang w:eastAsia="ru-RU"/>
        </w:rPr>
      </w:pP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ОБЩАЯ ХАРАКТЕРИСТИКА УЧЕБНОГО ПРЕДМЕТА «ЛИТЕРАТУРНОЕ ЧТЕНИЕ НА РОДНОМ (РУССКОМ) ЯЗЫКЕ»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Рабочая программа учебного предмета «Литературное чтение на родном (русском) языке»</w:t>
      </w:r>
      <w:r w:rsidR="00C368E2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 xml:space="preserve">—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213709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213709">
        <w:rPr>
          <w:color w:val="000000"/>
          <w:sz w:val="28"/>
          <w:szCs w:val="28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</w:t>
      </w:r>
      <w:r w:rsidRPr="00213709">
        <w:rPr>
          <w:color w:val="000000"/>
          <w:sz w:val="28"/>
          <w:szCs w:val="28"/>
          <w:lang w:eastAsia="ru-RU"/>
        </w:rPr>
        <w:br/>
        <w:t>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</w:t>
      </w:r>
      <w:r w:rsidR="00C368E2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государственным образовательным стандартом начального общего образования к предметной области</w:t>
      </w:r>
      <w:r w:rsidR="00C368E2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 xml:space="preserve">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</w:t>
      </w:r>
      <w:r w:rsidRPr="00213709">
        <w:rPr>
          <w:color w:val="000000"/>
          <w:sz w:val="28"/>
          <w:szCs w:val="28"/>
          <w:lang w:eastAsia="ru-RU"/>
        </w:rPr>
        <w:lastRenderedPageBreak/>
        <w:t>языке в рамках предметной области «Родной язык и литературное чтение на родном языке» имеют свою специфику.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</w:t>
      </w:r>
      <w:r w:rsidRPr="00213709">
        <w:rPr>
          <w:color w:val="000000"/>
          <w:sz w:val="28"/>
          <w:szCs w:val="28"/>
          <w:lang w:eastAsia="ru-RU"/>
        </w:rPr>
        <w:br/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617886" w:rsidRPr="00213709" w:rsidRDefault="00617886" w:rsidP="00C368E2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ЦЕЛИ ИЗУЧЕНИЯ УЧЕБНОГО ПРЕДМЕТА «ЛИТЕРАТУРНОЕ ЧТЕНИЕ НА РОДНОМ (РУССКОМ) ЯЗЫКЕ»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Целями </w:t>
      </w:r>
      <w:r w:rsidRPr="00213709">
        <w:rPr>
          <w:color w:val="000000"/>
          <w:sz w:val="28"/>
          <w:szCs w:val="28"/>
          <w:lang w:eastAsia="ru-RU"/>
        </w:rPr>
        <w:t>изучения предмета «Литературное чтение на родном (русском) языке» являются: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воспитание ценностного отношения к русской литературе и русскому языку как существенной части родной культуры;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осознание исторической преемственности поколений, своей ответственности за сохранение русской культуры;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развитие читательских умений.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Достижение данных целей предполагает решение следующих </w:t>
      </w:r>
      <w:r w:rsidRPr="00213709">
        <w:rPr>
          <w:b/>
          <w:bCs/>
          <w:color w:val="000000"/>
          <w:sz w:val="28"/>
          <w:szCs w:val="28"/>
          <w:lang w:eastAsia="ru-RU"/>
        </w:rPr>
        <w:t>задач</w:t>
      </w:r>
      <w:r w:rsidRPr="00213709">
        <w:rPr>
          <w:color w:val="000000"/>
          <w:sz w:val="28"/>
          <w:szCs w:val="28"/>
          <w:lang w:eastAsia="ru-RU"/>
        </w:rPr>
        <w:t>: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lastRenderedPageBreak/>
        <w:t>—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формирование потребности в постоянном чтении для развития личности, для речевого самосовершенствования;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развитие всех видов речевой деятельности, приобретение опыта создания устных и письменных высказываний о прочитанном.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br/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МЕСТО УЧЕБНОГО ПРЕДМЕТА ЛИТЕРАТУРНОЕ ЧТЕНИЕ НА РОДНОМ (РУССКОМ) ЯЗЫКЕ» В УЧЕБНОМ ПЛАНЕ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</w:t>
      </w:r>
      <w:r w:rsidR="00C368E2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617886" w:rsidRPr="00213709" w:rsidRDefault="00617886" w:rsidP="0091261E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lang w:eastAsia="ru-RU"/>
        </w:rPr>
      </w:pP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</w:t>
      </w:r>
      <w:r w:rsidRPr="00213709">
        <w:rPr>
          <w:color w:val="000000"/>
          <w:sz w:val="28"/>
          <w:szCs w:val="28"/>
          <w:lang w:eastAsia="ru-RU"/>
        </w:rPr>
        <w:br/>
        <w:t>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3F2D9F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lastRenderedPageBreak/>
        <w:t>В данной программе специфика курса «Литературное чтение на родном (русском) языке»</w:t>
      </w:r>
      <w:r w:rsidR="00C368E2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реализована благодаря:</w:t>
      </w:r>
      <w:r w:rsidR="00C368E2">
        <w:rPr>
          <w:color w:val="000000"/>
          <w:sz w:val="28"/>
          <w:szCs w:val="28"/>
          <w:lang w:eastAsia="ru-RU"/>
        </w:rPr>
        <w:t xml:space="preserve"> 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13709">
        <w:rPr>
          <w:color w:val="000000"/>
          <w:sz w:val="28"/>
          <w:szCs w:val="28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  <w:r w:rsidRPr="00213709">
        <w:rPr>
          <w:color w:val="000000"/>
          <w:sz w:val="28"/>
          <w:szCs w:val="28"/>
          <w:lang w:eastAsia="ru-RU"/>
        </w:rPr>
        <w:br/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  <w:r w:rsidRPr="00213709">
        <w:rPr>
          <w:color w:val="000000"/>
          <w:sz w:val="28"/>
          <w:szCs w:val="28"/>
          <w:lang w:eastAsia="ru-RU"/>
        </w:rPr>
        <w:br/>
        <w:t>в) расширенному историко-культурному комментарию к произведениям, созданным во времена, отстоящие от современности;</w:t>
      </w:r>
      <w:proofErr w:type="gramEnd"/>
      <w:r w:rsidRPr="00213709">
        <w:rPr>
          <w:color w:val="000000"/>
          <w:sz w:val="28"/>
          <w:szCs w:val="28"/>
          <w:lang w:eastAsia="ru-RU"/>
        </w:rPr>
        <w:t xml:space="preserve">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91261E" w:rsidRPr="00213709" w:rsidRDefault="0091261E" w:rsidP="00C368E2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br/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РАЗДЕЛ 1. МИР ДЕТСТВА.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Я и книги.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i/>
          <w:iCs/>
          <w:color w:val="000000"/>
          <w:sz w:val="28"/>
          <w:szCs w:val="28"/>
          <w:lang w:eastAsia="ru-RU"/>
        </w:rPr>
        <w:t>Не красна книга письмом, красна умом</w:t>
      </w:r>
      <w:r w:rsidRPr="00213709">
        <w:rPr>
          <w:color w:val="000000"/>
          <w:sz w:val="28"/>
          <w:szCs w:val="28"/>
          <w:lang w:eastAsia="ru-RU"/>
        </w:rPr>
        <w:br/>
        <w:t>Произведения, отражающие</w:t>
      </w:r>
      <w:r w:rsidR="003F2D9F">
        <w:rPr>
          <w:color w:val="000000"/>
          <w:sz w:val="28"/>
          <w:szCs w:val="28"/>
          <w:lang w:eastAsia="ru-RU"/>
        </w:rPr>
        <w:t xml:space="preserve"> первые шаги в чтении. Например,</w:t>
      </w:r>
      <w:r w:rsidRPr="00213709">
        <w:rPr>
          <w:color w:val="000000"/>
          <w:sz w:val="28"/>
          <w:szCs w:val="28"/>
          <w:lang w:eastAsia="ru-RU"/>
        </w:rPr>
        <w:t> </w:t>
      </w:r>
      <w:r w:rsidRPr="00213709">
        <w:rPr>
          <w:b/>
          <w:bCs/>
          <w:color w:val="000000"/>
          <w:sz w:val="28"/>
          <w:szCs w:val="28"/>
          <w:lang w:eastAsia="ru-RU"/>
        </w:rPr>
        <w:t xml:space="preserve">С. А. </w:t>
      </w:r>
      <w:proofErr w:type="spellStart"/>
      <w:r w:rsidRPr="00213709">
        <w:rPr>
          <w:b/>
          <w:bCs/>
          <w:color w:val="000000"/>
          <w:sz w:val="28"/>
          <w:szCs w:val="28"/>
          <w:lang w:eastAsia="ru-RU"/>
        </w:rPr>
        <w:t>Баруздин</w:t>
      </w:r>
      <w:proofErr w:type="spellEnd"/>
      <w:r w:rsidRPr="00213709">
        <w:rPr>
          <w:b/>
          <w:bCs/>
          <w:color w:val="000000"/>
          <w:sz w:val="28"/>
          <w:szCs w:val="28"/>
          <w:lang w:eastAsia="ru-RU"/>
        </w:rPr>
        <w:t>. </w:t>
      </w:r>
      <w:r w:rsidRPr="00213709">
        <w:rPr>
          <w:color w:val="000000"/>
          <w:sz w:val="28"/>
          <w:szCs w:val="28"/>
          <w:lang w:eastAsia="ru-RU"/>
        </w:rPr>
        <w:t>«Самое простое дело».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Л. В. Куклин. </w:t>
      </w:r>
      <w:r w:rsidRPr="00213709">
        <w:rPr>
          <w:color w:val="000000"/>
          <w:sz w:val="28"/>
          <w:szCs w:val="28"/>
          <w:lang w:eastAsia="ru-RU"/>
        </w:rPr>
        <w:t>«Как я научился читать» (фрагмент).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Н. Н. Носов. </w:t>
      </w:r>
      <w:r w:rsidRPr="00213709">
        <w:rPr>
          <w:color w:val="000000"/>
          <w:sz w:val="28"/>
          <w:szCs w:val="28"/>
          <w:lang w:eastAsia="ru-RU"/>
        </w:rPr>
        <w:t>«Тайна на дне колодца» (фрагмент главы «Волшебные сказки»).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Я взрослею.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i/>
          <w:iCs/>
          <w:color w:val="000000"/>
          <w:sz w:val="28"/>
          <w:szCs w:val="28"/>
          <w:lang w:eastAsia="ru-RU"/>
        </w:rPr>
        <w:t>Без друга в жизни туго</w:t>
      </w:r>
      <w:r w:rsidRPr="00213709">
        <w:rPr>
          <w:color w:val="000000"/>
          <w:sz w:val="28"/>
          <w:szCs w:val="28"/>
          <w:lang w:eastAsia="ru-RU"/>
        </w:rPr>
        <w:br/>
        <w:t>Пословицы о дружбе.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</w:t>
      </w:r>
      <w:r w:rsidR="003F2D9F">
        <w:rPr>
          <w:color w:val="000000"/>
          <w:sz w:val="28"/>
          <w:szCs w:val="28"/>
          <w:lang w:eastAsia="ru-RU"/>
        </w:rPr>
        <w:t>р,</w:t>
      </w:r>
      <w:r w:rsidRPr="00213709">
        <w:rPr>
          <w:color w:val="000000"/>
          <w:sz w:val="28"/>
          <w:szCs w:val="28"/>
          <w:lang w:eastAsia="ru-RU"/>
        </w:rPr>
        <w:br/>
      </w:r>
      <w:r w:rsidRPr="00213709">
        <w:rPr>
          <w:b/>
          <w:bCs/>
          <w:color w:val="000000"/>
          <w:sz w:val="28"/>
          <w:szCs w:val="28"/>
          <w:lang w:eastAsia="ru-RU"/>
        </w:rPr>
        <w:t>Н. К. Абрамцева. </w:t>
      </w:r>
      <w:r w:rsidRPr="00213709">
        <w:rPr>
          <w:color w:val="000000"/>
          <w:sz w:val="28"/>
          <w:szCs w:val="28"/>
          <w:lang w:eastAsia="ru-RU"/>
        </w:rPr>
        <w:t>«Цветы и зеркало».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 xml:space="preserve">И. А. </w:t>
      </w:r>
      <w:proofErr w:type="spellStart"/>
      <w:r w:rsidRPr="00213709">
        <w:rPr>
          <w:b/>
          <w:bCs/>
          <w:color w:val="000000"/>
          <w:sz w:val="28"/>
          <w:szCs w:val="28"/>
          <w:lang w:eastAsia="ru-RU"/>
        </w:rPr>
        <w:t>Мазнин</w:t>
      </w:r>
      <w:proofErr w:type="spellEnd"/>
      <w:r w:rsidRPr="00213709">
        <w:rPr>
          <w:b/>
          <w:bCs/>
          <w:color w:val="000000"/>
          <w:sz w:val="28"/>
          <w:szCs w:val="28"/>
          <w:lang w:eastAsia="ru-RU"/>
        </w:rPr>
        <w:t>. «</w:t>
      </w:r>
      <w:r w:rsidRPr="00213709">
        <w:rPr>
          <w:color w:val="000000"/>
          <w:sz w:val="28"/>
          <w:szCs w:val="28"/>
          <w:lang w:eastAsia="ru-RU"/>
        </w:rPr>
        <w:t>Давайте будем дружить друг с другом» (фрагмент).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С. Л. Прокофьева. </w:t>
      </w:r>
      <w:r w:rsidRPr="00213709">
        <w:rPr>
          <w:color w:val="000000"/>
          <w:sz w:val="28"/>
          <w:szCs w:val="28"/>
          <w:lang w:eastAsia="ru-RU"/>
        </w:rPr>
        <w:t>«Самый большой друг».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i/>
          <w:iCs/>
          <w:color w:val="000000"/>
          <w:sz w:val="28"/>
          <w:szCs w:val="28"/>
          <w:lang w:eastAsia="ru-RU"/>
        </w:rPr>
        <w:lastRenderedPageBreak/>
        <w:t>Не тот прав, кто сильный, а тот, кто честный</w:t>
      </w:r>
      <w:r w:rsidRPr="00213709">
        <w:rPr>
          <w:color w:val="000000"/>
          <w:sz w:val="28"/>
          <w:szCs w:val="28"/>
          <w:lang w:eastAsia="ru-RU"/>
        </w:rPr>
        <w:br/>
        <w:t>Пословицы о правде и честности.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Произведения, отражающие традиционные представления о честности как нравственном ориентире.</w:t>
      </w:r>
    </w:p>
    <w:p w:rsidR="0091261E" w:rsidRPr="00213709" w:rsidRDefault="003F2D9F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Например,</w:t>
      </w:r>
      <w:r w:rsidR="0091261E" w:rsidRPr="00213709">
        <w:rPr>
          <w:color w:val="000000"/>
          <w:sz w:val="28"/>
          <w:szCs w:val="28"/>
          <w:lang w:eastAsia="ru-RU"/>
        </w:rPr>
        <w:br/>
      </w:r>
      <w:r w:rsidR="0091261E" w:rsidRPr="00213709">
        <w:rPr>
          <w:b/>
          <w:bCs/>
          <w:color w:val="000000"/>
          <w:sz w:val="28"/>
          <w:szCs w:val="28"/>
          <w:lang w:eastAsia="ru-RU"/>
        </w:rPr>
        <w:t>В. А. Осеева. </w:t>
      </w:r>
      <w:r w:rsidR="0091261E" w:rsidRPr="00213709">
        <w:rPr>
          <w:color w:val="000000"/>
          <w:sz w:val="28"/>
          <w:szCs w:val="28"/>
          <w:lang w:eastAsia="ru-RU"/>
        </w:rPr>
        <w:t>«Почему?».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Л. Н. Толстой. </w:t>
      </w:r>
      <w:r w:rsidRPr="00213709">
        <w:rPr>
          <w:color w:val="000000"/>
          <w:sz w:val="28"/>
          <w:szCs w:val="28"/>
          <w:lang w:eastAsia="ru-RU"/>
        </w:rPr>
        <w:t>«Лгун».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Я фантазирую и мечтаю</w:t>
      </w:r>
      <w:r w:rsidRPr="00213709">
        <w:rPr>
          <w:color w:val="000000"/>
          <w:sz w:val="28"/>
          <w:szCs w:val="28"/>
          <w:lang w:eastAsia="ru-RU"/>
        </w:rPr>
        <w:br/>
      </w:r>
      <w:r w:rsidRPr="00213709">
        <w:rPr>
          <w:i/>
          <w:iCs/>
          <w:color w:val="000000"/>
          <w:sz w:val="28"/>
          <w:szCs w:val="28"/>
          <w:lang w:eastAsia="ru-RU"/>
        </w:rPr>
        <w:t>Необычное в обычном</w:t>
      </w:r>
      <w:r w:rsidRPr="00213709">
        <w:rPr>
          <w:color w:val="000000"/>
          <w:sz w:val="28"/>
          <w:szCs w:val="28"/>
          <w:lang w:eastAsia="ru-RU"/>
        </w:rPr>
        <w:br/>
        <w:t>Произведения, отражающие умение удивляться при воспри</w:t>
      </w:r>
      <w:r w:rsidR="003F2D9F">
        <w:rPr>
          <w:color w:val="000000"/>
          <w:sz w:val="28"/>
          <w:szCs w:val="28"/>
          <w:lang w:eastAsia="ru-RU"/>
        </w:rPr>
        <w:t>ятии окружающего мира. Например,</w:t>
      </w:r>
      <w:r w:rsidRPr="00213709">
        <w:rPr>
          <w:color w:val="000000"/>
          <w:sz w:val="28"/>
          <w:szCs w:val="28"/>
          <w:lang w:eastAsia="ru-RU"/>
        </w:rPr>
        <w:t> </w:t>
      </w:r>
      <w:r w:rsidRPr="00213709">
        <w:rPr>
          <w:b/>
          <w:bCs/>
          <w:color w:val="000000"/>
          <w:sz w:val="28"/>
          <w:szCs w:val="28"/>
          <w:lang w:eastAsia="ru-RU"/>
        </w:rPr>
        <w:t>С. А. Иванов. </w:t>
      </w:r>
      <w:r w:rsidRPr="00213709">
        <w:rPr>
          <w:color w:val="000000"/>
          <w:sz w:val="28"/>
          <w:szCs w:val="28"/>
          <w:lang w:eastAsia="ru-RU"/>
        </w:rPr>
        <w:t>«Снежный заповедник» (фрагмент).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В. В. Лунин. </w:t>
      </w:r>
      <w:r w:rsidRPr="00213709">
        <w:rPr>
          <w:color w:val="000000"/>
          <w:sz w:val="28"/>
          <w:szCs w:val="28"/>
          <w:lang w:eastAsia="ru-RU"/>
        </w:rPr>
        <w:t>«Я видела чудо».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М. М. Пришвин. </w:t>
      </w:r>
      <w:r w:rsidRPr="00213709">
        <w:rPr>
          <w:color w:val="000000"/>
          <w:sz w:val="28"/>
          <w:szCs w:val="28"/>
          <w:lang w:eastAsia="ru-RU"/>
        </w:rPr>
        <w:t>«Осинкам холодно».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А. С. Пушкин. </w:t>
      </w:r>
      <w:r w:rsidRPr="00213709">
        <w:rPr>
          <w:color w:val="000000"/>
          <w:sz w:val="28"/>
          <w:szCs w:val="28"/>
          <w:lang w:eastAsia="ru-RU"/>
        </w:rPr>
        <w:t>«Ещё дуют холодные ветры».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РАЗДЕЛ 2. РОССИЯ - РОДИНА МОЯ.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Что мы Родиной зовём.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i/>
          <w:iCs/>
          <w:color w:val="000000"/>
          <w:sz w:val="28"/>
          <w:szCs w:val="28"/>
          <w:lang w:eastAsia="ru-RU"/>
        </w:rPr>
        <w:t>С чего начинается Родина?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Произведения, отражающие многогранность</w:t>
      </w:r>
      <w:r w:rsidR="003F2D9F">
        <w:rPr>
          <w:color w:val="000000"/>
          <w:sz w:val="28"/>
          <w:szCs w:val="28"/>
          <w:lang w:eastAsia="ru-RU"/>
        </w:rPr>
        <w:t xml:space="preserve"> понятия «Родина». Например, </w:t>
      </w:r>
      <w:r w:rsidRPr="00213709">
        <w:rPr>
          <w:b/>
          <w:bCs/>
          <w:color w:val="000000"/>
          <w:sz w:val="28"/>
          <w:szCs w:val="28"/>
          <w:lang w:eastAsia="ru-RU"/>
        </w:rPr>
        <w:t>Ф. П. Савинов. </w:t>
      </w:r>
      <w:r w:rsidRPr="00213709">
        <w:rPr>
          <w:color w:val="000000"/>
          <w:sz w:val="28"/>
          <w:szCs w:val="28"/>
          <w:lang w:eastAsia="ru-RU"/>
        </w:rPr>
        <w:t>«Родное» (фрагмент).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П. А. Синявский. </w:t>
      </w:r>
      <w:r w:rsidRPr="00213709">
        <w:rPr>
          <w:color w:val="000000"/>
          <w:sz w:val="28"/>
          <w:szCs w:val="28"/>
          <w:lang w:eastAsia="ru-RU"/>
        </w:rPr>
        <w:t>«Рисунок».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К. Д. Ушинский. </w:t>
      </w:r>
      <w:r w:rsidRPr="00213709">
        <w:rPr>
          <w:color w:val="000000"/>
          <w:sz w:val="28"/>
          <w:szCs w:val="28"/>
          <w:lang w:eastAsia="ru-RU"/>
        </w:rPr>
        <w:t>«Наше Отечество».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О родной природе.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i/>
          <w:iCs/>
          <w:color w:val="000000"/>
          <w:sz w:val="28"/>
          <w:szCs w:val="28"/>
          <w:lang w:eastAsia="ru-RU"/>
        </w:rPr>
        <w:t>Сколько же в небе всего происходит</w:t>
      </w:r>
      <w:r w:rsidRPr="00213709">
        <w:rPr>
          <w:color w:val="000000"/>
          <w:sz w:val="28"/>
          <w:szCs w:val="28"/>
          <w:lang w:eastAsia="ru-RU"/>
        </w:rPr>
        <w:br/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  <w:r w:rsidRPr="00213709">
        <w:rPr>
          <w:color w:val="000000"/>
          <w:sz w:val="28"/>
          <w:szCs w:val="28"/>
          <w:lang w:eastAsia="ru-RU"/>
        </w:rPr>
        <w:br/>
        <w:t>Русские народные загадки о солнце, луне, звёздах, облаках.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И. А. Бунин. </w:t>
      </w:r>
      <w:r w:rsidR="003F2D9F">
        <w:rPr>
          <w:color w:val="000000"/>
          <w:sz w:val="28"/>
          <w:szCs w:val="28"/>
          <w:lang w:eastAsia="ru-RU"/>
        </w:rPr>
        <w:t>«Серп луны под тучкой длинной</w:t>
      </w:r>
      <w:r w:rsidRPr="00213709">
        <w:rPr>
          <w:color w:val="000000"/>
          <w:sz w:val="28"/>
          <w:szCs w:val="28"/>
          <w:lang w:eastAsia="ru-RU"/>
        </w:rPr>
        <w:t>»</w:t>
      </w:r>
      <w:r w:rsidRPr="00213709">
        <w:rPr>
          <w:color w:val="000000"/>
          <w:sz w:val="28"/>
          <w:szCs w:val="28"/>
          <w:lang w:eastAsia="ru-RU"/>
        </w:rPr>
        <w:br/>
      </w:r>
      <w:r w:rsidRPr="00213709">
        <w:rPr>
          <w:b/>
          <w:bCs/>
          <w:color w:val="000000"/>
          <w:sz w:val="28"/>
          <w:szCs w:val="28"/>
          <w:lang w:eastAsia="ru-RU"/>
        </w:rPr>
        <w:t>С. В. Востоков. </w:t>
      </w:r>
      <w:r w:rsidRPr="00213709">
        <w:rPr>
          <w:color w:val="000000"/>
          <w:sz w:val="28"/>
          <w:szCs w:val="28"/>
          <w:lang w:eastAsia="ru-RU"/>
        </w:rPr>
        <w:t>«Два яблока». </w:t>
      </w:r>
      <w:r w:rsidRPr="00213709">
        <w:rPr>
          <w:b/>
          <w:bCs/>
          <w:color w:val="000000"/>
          <w:sz w:val="28"/>
          <w:szCs w:val="28"/>
          <w:lang w:eastAsia="ru-RU"/>
        </w:rPr>
        <w:t>В. М. Катанов. </w:t>
      </w:r>
      <w:r w:rsidRPr="00213709">
        <w:rPr>
          <w:color w:val="000000"/>
          <w:sz w:val="28"/>
          <w:szCs w:val="28"/>
          <w:lang w:eastAsia="ru-RU"/>
        </w:rPr>
        <w:t>«Жар-птица». </w:t>
      </w:r>
      <w:r w:rsidRPr="00213709">
        <w:rPr>
          <w:b/>
          <w:bCs/>
          <w:color w:val="000000"/>
          <w:sz w:val="28"/>
          <w:szCs w:val="28"/>
          <w:lang w:eastAsia="ru-RU"/>
        </w:rPr>
        <w:t>А. Н. Толстой. </w:t>
      </w:r>
      <w:r w:rsidRPr="00213709">
        <w:rPr>
          <w:color w:val="000000"/>
          <w:sz w:val="28"/>
          <w:szCs w:val="28"/>
          <w:lang w:eastAsia="ru-RU"/>
        </w:rPr>
        <w:t>«Петушки».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br/>
      </w:r>
      <w:r w:rsidRPr="00213709">
        <w:rPr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3F2D9F" w:rsidRDefault="003F2D9F" w:rsidP="0091261E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lang w:eastAsia="ru-RU"/>
        </w:rPr>
      </w:pP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213709">
        <w:rPr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="003F2D9F">
        <w:rPr>
          <w:color w:val="000000"/>
          <w:sz w:val="28"/>
          <w:szCs w:val="28"/>
          <w:lang w:eastAsia="ru-RU"/>
        </w:rPr>
        <w:lastRenderedPageBreak/>
        <w:t>п</w:t>
      </w:r>
      <w:r w:rsidRPr="00213709">
        <w:rPr>
          <w:color w:val="000000"/>
          <w:sz w:val="28"/>
          <w:szCs w:val="28"/>
          <w:lang w:eastAsia="ru-RU"/>
        </w:rPr>
        <w:t>редставленные по основным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направлениям воспитательной деятельности:</w:t>
      </w:r>
      <w:r w:rsidRPr="00213709">
        <w:rPr>
          <w:color w:val="000000"/>
          <w:sz w:val="28"/>
          <w:szCs w:val="28"/>
          <w:lang w:eastAsia="ru-RU"/>
        </w:rPr>
        <w:br/>
      </w:r>
      <w:r w:rsidRPr="00213709">
        <w:rPr>
          <w:b/>
          <w:bCs/>
          <w:color w:val="000000"/>
          <w:sz w:val="28"/>
          <w:szCs w:val="28"/>
          <w:lang w:eastAsia="ru-RU"/>
        </w:rPr>
        <w:t>гражданско-патриотического воспитания</w:t>
      </w:r>
      <w:r w:rsidRPr="00213709">
        <w:rPr>
          <w:color w:val="000000"/>
          <w:sz w:val="28"/>
          <w:szCs w:val="28"/>
          <w:lang w:eastAsia="ru-RU"/>
        </w:rPr>
        <w:t>:</w:t>
      </w:r>
      <w:proofErr w:type="gramEnd"/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уважение к своему и другим народам, формируемое в том числе на основе примеров из художественных произведений и фольклора;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духовно-нравственного воспитания</w:t>
      </w:r>
      <w:r w:rsidRPr="00213709">
        <w:rPr>
          <w:color w:val="000000"/>
          <w:sz w:val="28"/>
          <w:szCs w:val="28"/>
          <w:lang w:eastAsia="ru-RU"/>
        </w:rPr>
        <w:t>: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признание индивидуальности каждого человека с опорой на собственный жизненный и читательский опыт;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</w:t>
      </w:r>
      <w:r w:rsidRPr="00213709">
        <w:rPr>
          <w:color w:val="000000"/>
          <w:sz w:val="28"/>
          <w:szCs w:val="28"/>
          <w:lang w:eastAsia="ru-RU"/>
        </w:rPr>
        <w:br/>
        <w:t>эмоционально-нравственной отзывчивости, понимания и сопереживания чувствам других людей;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эстетического воспитания: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стремление к самовыражению в разных видах художественной деятельности, в том числе в искусстве слова;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lastRenderedPageBreak/>
        <w:t>трудового воспитания: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</w:t>
      </w:r>
      <w:r w:rsidRPr="00213709">
        <w:rPr>
          <w:color w:val="000000"/>
          <w:sz w:val="28"/>
          <w:szCs w:val="28"/>
          <w:lang w:eastAsia="ru-RU"/>
        </w:rPr>
        <w:br/>
        <w:t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</w:t>
      </w:r>
      <w:r w:rsidRPr="00213709">
        <w:rPr>
          <w:color w:val="000000"/>
          <w:sz w:val="28"/>
          <w:szCs w:val="28"/>
          <w:lang w:eastAsia="ru-RU"/>
        </w:rPr>
        <w:br/>
        <w:t>произведений;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экологического воспитания: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бережное отношение к природе, формируемое в процессе работы с текстами;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неприятие действий, приносящих ей вред;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познавательные интересы, активность, инициативность, любознательность и</w:t>
      </w:r>
      <w:r w:rsidRPr="00213709">
        <w:rPr>
          <w:color w:val="000000"/>
          <w:sz w:val="28"/>
          <w:szCs w:val="28"/>
          <w:lang w:eastAsia="ru-RU"/>
        </w:rPr>
        <w:br/>
        <w:t>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617886" w:rsidRPr="00213709" w:rsidRDefault="00617886" w:rsidP="0091261E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lang w:eastAsia="ru-RU"/>
        </w:rPr>
      </w:pP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213709">
        <w:rPr>
          <w:b/>
          <w:bCs/>
          <w:color w:val="000000"/>
          <w:sz w:val="28"/>
          <w:szCs w:val="28"/>
          <w:lang w:eastAsia="ru-RU"/>
        </w:rPr>
        <w:t>познавательные </w:t>
      </w:r>
      <w:r w:rsidRPr="00213709">
        <w:rPr>
          <w:color w:val="000000"/>
          <w:sz w:val="28"/>
          <w:szCs w:val="28"/>
          <w:lang w:eastAsia="ru-RU"/>
        </w:rPr>
        <w:t>универсальные учебные действия.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сравнивать различные тексты, устанавливать основания для сравнения текстов, устанавливать аналогии текстов;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объединять объекты (тексты) по определённому признаку;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определять существенный признак для классификации пословиц, поговорок, фразеологизмов;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устанавливать причинно-следственные связи при анализе текста, делать выводы.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213709">
        <w:rPr>
          <w:color w:val="000000"/>
          <w:sz w:val="28"/>
          <w:szCs w:val="28"/>
          <w:lang w:eastAsia="ru-RU"/>
        </w:rPr>
        <w:t>: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 помощью учителя формулировать цель, планировать изменения собственного высказывания в соответствии с речевой ситуацией;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lastRenderedPageBreak/>
        <w:t>— сравнивать несколько вариантов выполнения задания, выбирать наиболее подходящий (на основе предложенных критериев);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проводить по предложенному плану несложное мини-исследование, выполнять по предложенному плану проектное задание;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выбирать источник получения информации: нужный словарь, справочник для получения запрашиваемой информации, для уточнения;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соблюдать с помощью взрослых (педагогических</w:t>
      </w:r>
      <w:r w:rsidR="003F2D9F">
        <w:rPr>
          <w:color w:val="000000"/>
          <w:sz w:val="28"/>
          <w:szCs w:val="28"/>
          <w:lang w:eastAsia="ru-RU"/>
        </w:rPr>
        <w:t xml:space="preserve"> работ</w:t>
      </w:r>
      <w:r w:rsidRPr="00213709">
        <w:rPr>
          <w:color w:val="000000"/>
          <w:sz w:val="28"/>
          <w:szCs w:val="28"/>
          <w:lang w:eastAsia="ru-RU"/>
        </w:rPr>
        <w:t>ников, родителей, законных представителей) правила информационной безопасности при поиске информации в Интернете;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анализировать и создавать текстовую, графическую, видео, звуковую информацию в соответствии с учебной задачей;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213709">
        <w:rPr>
          <w:b/>
          <w:bCs/>
          <w:color w:val="000000"/>
          <w:sz w:val="28"/>
          <w:szCs w:val="28"/>
          <w:lang w:eastAsia="ru-RU"/>
        </w:rPr>
        <w:t>коммуникативные </w:t>
      </w:r>
      <w:r w:rsidRPr="00213709">
        <w:rPr>
          <w:color w:val="000000"/>
          <w:sz w:val="28"/>
          <w:szCs w:val="28"/>
          <w:lang w:eastAsia="ru-RU"/>
        </w:rPr>
        <w:t>универсальные учебные действия.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Общение: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проявлять уважительное отношение к собеседнику, соблюдать правила ведения диалоги и дискуссии;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признавать возможность существования разных точек зрения;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корректно и аргументированно высказывать своё мнение;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строить речевое высказывание в соответствии с поставленной задачей;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создавать устные и письменные тексты (описание, рассуждение, повествование) в соответствии с речевой ситуацией;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lastRenderedPageBreak/>
        <w:t>— подбирать иллюстративный материал (рисунки, фото, плакаты) к тексту выступления.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F2D9F" w:rsidRDefault="0091261E" w:rsidP="003F2D9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2D9F" w:rsidRDefault="0091261E" w:rsidP="003F2D9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проявлять готовность руководить, выполнять поручения, подчиняться, самостоятельно разрешать конфликты;</w:t>
      </w:r>
      <w:r w:rsidRPr="00213709">
        <w:rPr>
          <w:color w:val="000000"/>
          <w:sz w:val="28"/>
          <w:szCs w:val="28"/>
          <w:lang w:eastAsia="ru-RU"/>
        </w:rPr>
        <w:br/>
        <w:t>— ответственно выполнять свою часть работы</w:t>
      </w:r>
      <w:proofErr w:type="gramStart"/>
      <w:r w:rsidRPr="00213709">
        <w:rPr>
          <w:color w:val="000000"/>
          <w:sz w:val="28"/>
          <w:szCs w:val="28"/>
          <w:lang w:eastAsia="ru-RU"/>
        </w:rPr>
        <w:t xml:space="preserve">;. </w:t>
      </w:r>
      <w:proofErr w:type="gramEnd"/>
      <w:r w:rsidRPr="00213709">
        <w:rPr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91261E" w:rsidRPr="00213709" w:rsidRDefault="0091261E" w:rsidP="003F2D9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выполнять совместные проектные задания с опорой на предложенные образцы.</w:t>
      </w:r>
    </w:p>
    <w:p w:rsidR="003F2D9F" w:rsidRDefault="003F2D9F" w:rsidP="003F2D9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91261E" w:rsidRPr="00213709" w:rsidRDefault="0091261E" w:rsidP="0092520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proofErr w:type="gramStart"/>
      <w:r w:rsidRPr="00213709">
        <w:rPr>
          <w:color w:val="000000"/>
          <w:sz w:val="28"/>
          <w:szCs w:val="28"/>
          <w:lang w:eastAsia="ru-RU"/>
        </w:rPr>
        <w:t>К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концу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обучения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в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начальной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школе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у</w:t>
      </w:r>
      <w:r w:rsidR="003F2D9F">
        <w:rPr>
          <w:color w:val="000000"/>
          <w:sz w:val="28"/>
          <w:szCs w:val="28"/>
          <w:lang w:eastAsia="ru-RU"/>
        </w:rPr>
        <w:t xml:space="preserve"> </w:t>
      </w:r>
      <w:r w:rsidRPr="00213709">
        <w:rPr>
          <w:color w:val="000000"/>
          <w:sz w:val="28"/>
          <w:szCs w:val="28"/>
          <w:lang w:eastAsia="ru-RU"/>
        </w:rPr>
        <w:t>обучающегося</w:t>
      </w:r>
      <w:r w:rsidR="003F2D9F">
        <w:rPr>
          <w:color w:val="000000"/>
          <w:sz w:val="28"/>
          <w:szCs w:val="28"/>
          <w:lang w:eastAsia="ru-RU"/>
        </w:rPr>
        <w:t xml:space="preserve">  </w:t>
      </w:r>
      <w:r w:rsidRPr="00213709">
        <w:rPr>
          <w:color w:val="000000"/>
          <w:sz w:val="28"/>
          <w:szCs w:val="28"/>
          <w:lang w:eastAsia="ru-RU"/>
        </w:rPr>
        <w:t>формируются </w:t>
      </w:r>
      <w:r w:rsidRPr="00213709">
        <w:rPr>
          <w:b/>
          <w:bCs/>
          <w:color w:val="000000"/>
          <w:sz w:val="28"/>
          <w:szCs w:val="28"/>
          <w:lang w:eastAsia="ru-RU"/>
        </w:rPr>
        <w:t>регулятивные </w:t>
      </w:r>
      <w:r w:rsidRPr="00213709">
        <w:rPr>
          <w:color w:val="000000"/>
          <w:sz w:val="28"/>
          <w:szCs w:val="28"/>
          <w:lang w:eastAsia="ru-RU"/>
        </w:rPr>
        <w:t>универсальные учебные действия.</w:t>
      </w:r>
      <w:proofErr w:type="gramEnd"/>
    </w:p>
    <w:p w:rsidR="003F2D9F" w:rsidRDefault="0091261E" w:rsidP="0092520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Самоорганизация:</w:t>
      </w:r>
      <w:r w:rsidRPr="00213709">
        <w:rPr>
          <w:color w:val="000000"/>
          <w:sz w:val="28"/>
          <w:szCs w:val="28"/>
          <w:lang w:eastAsia="ru-RU"/>
        </w:rPr>
        <w:br/>
        <w:t>— планировать действия по решению учебной задачи для получения результата;</w:t>
      </w:r>
    </w:p>
    <w:p w:rsidR="0091261E" w:rsidRPr="00213709" w:rsidRDefault="0091261E" w:rsidP="0092520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выстраивать последовательность выбранных действий.</w:t>
      </w:r>
    </w:p>
    <w:p w:rsidR="003F2D9F" w:rsidRDefault="0091261E" w:rsidP="0092520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Самоконтроль</w:t>
      </w:r>
      <w:r w:rsidRPr="00213709">
        <w:rPr>
          <w:color w:val="000000"/>
          <w:sz w:val="28"/>
          <w:szCs w:val="28"/>
          <w:lang w:eastAsia="ru-RU"/>
        </w:rPr>
        <w:t>:</w:t>
      </w:r>
      <w:r w:rsidRPr="00213709">
        <w:rPr>
          <w:color w:val="000000"/>
          <w:sz w:val="28"/>
          <w:szCs w:val="28"/>
          <w:lang w:eastAsia="ru-RU"/>
        </w:rPr>
        <w:br/>
        <w:t>— устанавливать причины успеха/неудач учебной деятельности;</w:t>
      </w:r>
      <w:r w:rsidRPr="00213709">
        <w:rPr>
          <w:color w:val="000000"/>
          <w:sz w:val="28"/>
          <w:szCs w:val="28"/>
          <w:lang w:eastAsia="ru-RU"/>
        </w:rPr>
        <w:br/>
        <w:t>— корректировать свои учебные действия для преодоления речевых ошибок и ошибок, связанных с анализом текстов;</w:t>
      </w:r>
      <w:r w:rsidRPr="00213709">
        <w:rPr>
          <w:color w:val="000000"/>
          <w:sz w:val="28"/>
          <w:szCs w:val="28"/>
          <w:lang w:eastAsia="ru-RU"/>
        </w:rPr>
        <w:br/>
        <w:t>— соотносить результат деятельности с поставленной учебной задачей по анализу текстов;</w:t>
      </w:r>
    </w:p>
    <w:p w:rsidR="0091261E" w:rsidRPr="00213709" w:rsidRDefault="0091261E" w:rsidP="0092520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находить ошибку, допущенную при работе с текстами;</w:t>
      </w:r>
      <w:r w:rsidRPr="00213709">
        <w:rPr>
          <w:color w:val="000000"/>
          <w:sz w:val="28"/>
          <w:szCs w:val="28"/>
          <w:lang w:eastAsia="ru-RU"/>
        </w:rPr>
        <w:br/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17886" w:rsidRPr="00213709" w:rsidRDefault="00617886" w:rsidP="0092520B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lang w:eastAsia="ru-RU"/>
        </w:rPr>
      </w:pPr>
    </w:p>
    <w:p w:rsidR="00975F2A" w:rsidRDefault="0091261E" w:rsidP="0091261E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F2D9F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К концу обучения в </w:t>
      </w:r>
      <w:r w:rsidRPr="00213709">
        <w:rPr>
          <w:b/>
          <w:bCs/>
          <w:color w:val="000000"/>
          <w:sz w:val="28"/>
          <w:szCs w:val="28"/>
          <w:lang w:eastAsia="ru-RU"/>
        </w:rPr>
        <w:t>1 классе </w:t>
      </w:r>
      <w:r w:rsidRPr="00213709">
        <w:rPr>
          <w:color w:val="000000"/>
          <w:sz w:val="28"/>
          <w:szCs w:val="28"/>
          <w:lang w:eastAsia="ru-RU"/>
        </w:rPr>
        <w:t>обучающийся </w:t>
      </w:r>
      <w:r w:rsidRPr="00213709">
        <w:rPr>
          <w:b/>
          <w:bCs/>
          <w:color w:val="000000"/>
          <w:sz w:val="28"/>
          <w:szCs w:val="28"/>
          <w:lang w:eastAsia="ru-RU"/>
        </w:rPr>
        <w:t>научится:</w:t>
      </w:r>
      <w:r w:rsidRPr="00213709">
        <w:rPr>
          <w:color w:val="000000"/>
          <w:sz w:val="28"/>
          <w:szCs w:val="28"/>
          <w:lang w:eastAsia="ru-RU"/>
        </w:rPr>
        <w:br/>
        <w:t>— осознавать значимость чтения родной русской литературы для познания себя, мира, национальной истории и культуры;</w:t>
      </w:r>
      <w:r w:rsidRPr="00213709">
        <w:rPr>
          <w:color w:val="000000"/>
          <w:sz w:val="28"/>
          <w:szCs w:val="28"/>
          <w:lang w:eastAsia="ru-RU"/>
        </w:rPr>
        <w:br/>
        <w:t>— владеть элементарными приёмами интерпретации произведений русской литературы; — применять опыт чтения произведений русской литературы для речевого</w:t>
      </w:r>
      <w:r w:rsidRPr="00213709">
        <w:rPr>
          <w:color w:val="000000"/>
          <w:sz w:val="28"/>
          <w:szCs w:val="28"/>
          <w:lang w:eastAsia="ru-RU"/>
        </w:rPr>
        <w:br/>
        <w:t xml:space="preserve">самосовершенствования: участвовать в обсуждении прослушанного/прочитанного текста; </w:t>
      </w:r>
    </w:p>
    <w:p w:rsidR="0091261E" w:rsidRPr="00213709" w:rsidRDefault="0091261E" w:rsidP="0091261E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— использовать словарь учебника для получения дополнительной информации о значении слова;</w:t>
      </w:r>
      <w:r w:rsidRPr="00213709">
        <w:rPr>
          <w:color w:val="000000"/>
          <w:sz w:val="28"/>
          <w:szCs w:val="28"/>
          <w:lang w:eastAsia="ru-RU"/>
        </w:rPr>
        <w:br/>
        <w:t>— читать наизусть стихотворные произведения по собственному выбору.</w:t>
      </w:r>
    </w:p>
    <w:p w:rsidR="00213709" w:rsidRDefault="00213709" w:rsidP="00E26AEB">
      <w:pPr>
        <w:jc w:val="center"/>
        <w:rPr>
          <w:b/>
          <w:sz w:val="28"/>
          <w:szCs w:val="28"/>
        </w:rPr>
      </w:pPr>
    </w:p>
    <w:p w:rsidR="003F2D9F" w:rsidRDefault="003F2D9F" w:rsidP="00E26AEB">
      <w:pPr>
        <w:jc w:val="center"/>
        <w:rPr>
          <w:b/>
          <w:sz w:val="28"/>
          <w:szCs w:val="28"/>
        </w:rPr>
      </w:pPr>
    </w:p>
    <w:p w:rsidR="003F2D9F" w:rsidRDefault="003F2D9F" w:rsidP="00E26AEB">
      <w:pPr>
        <w:jc w:val="center"/>
        <w:rPr>
          <w:b/>
          <w:sz w:val="28"/>
          <w:szCs w:val="28"/>
        </w:rPr>
      </w:pPr>
    </w:p>
    <w:p w:rsidR="00E26AEB" w:rsidRPr="00213709" w:rsidRDefault="00E26AEB" w:rsidP="00E26AEB">
      <w:pPr>
        <w:jc w:val="center"/>
        <w:rPr>
          <w:b/>
          <w:sz w:val="28"/>
          <w:szCs w:val="28"/>
        </w:rPr>
      </w:pPr>
      <w:r w:rsidRPr="00213709">
        <w:rPr>
          <w:b/>
          <w:sz w:val="28"/>
          <w:szCs w:val="28"/>
        </w:rPr>
        <w:t>ТЕМАТИЧЕСКОЕ</w:t>
      </w:r>
      <w:r w:rsidRPr="00213709">
        <w:rPr>
          <w:b/>
          <w:spacing w:val="9"/>
          <w:sz w:val="28"/>
          <w:szCs w:val="28"/>
        </w:rPr>
        <w:t xml:space="preserve"> </w:t>
      </w:r>
      <w:r w:rsidRPr="00213709">
        <w:rPr>
          <w:b/>
          <w:sz w:val="28"/>
          <w:szCs w:val="28"/>
        </w:rPr>
        <w:t>ПЛАНИРОВАНИЕ</w:t>
      </w:r>
    </w:p>
    <w:p w:rsidR="00E26AEB" w:rsidRPr="00213709" w:rsidRDefault="00E26AEB" w:rsidP="00E26AEB">
      <w:pPr>
        <w:jc w:val="center"/>
        <w:rPr>
          <w:b/>
          <w:sz w:val="28"/>
          <w:szCs w:val="28"/>
        </w:rPr>
      </w:pPr>
      <w:r w:rsidRPr="00213709">
        <w:rPr>
          <w:b/>
          <w:sz w:val="28"/>
          <w:szCs w:val="28"/>
        </w:rPr>
        <w:t>1 А КЛАСС</w:t>
      </w:r>
    </w:p>
    <w:p w:rsidR="00E26AEB" w:rsidRPr="00213709" w:rsidRDefault="00E26AEB" w:rsidP="00E26AEB">
      <w:pPr>
        <w:jc w:val="center"/>
        <w:rPr>
          <w:b/>
          <w:sz w:val="28"/>
          <w:szCs w:val="28"/>
        </w:rPr>
      </w:pPr>
    </w:p>
    <w:tbl>
      <w:tblPr>
        <w:tblW w:w="0" w:type="auto"/>
        <w:tblInd w:w="16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4"/>
      </w:tblGrid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rPr>
                <w:color w:val="000000"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>МИР ДЕТСТВА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contextualSpacing/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 xml:space="preserve">Я и книги 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 xml:space="preserve">Я взрослею 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>Я и моя семья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 xml:space="preserve">Я фантазирую и мечтаю 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 xml:space="preserve">РОССИЯ — РОДИНА МОЯ 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 xml:space="preserve">Родная страна во все времена сынами сильна 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rPr>
                <w:b/>
                <w:color w:val="00B050"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 xml:space="preserve">Народные праздники, связанные с временами года </w:t>
            </w:r>
          </w:p>
        </w:tc>
      </w:tr>
      <w:tr w:rsidR="00E26AEB" w:rsidRPr="00213709" w:rsidTr="007B1C0A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adjustRightInd w:val="0"/>
              <w:ind w:left="137" w:firstLine="142"/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B" w:rsidRPr="00213709" w:rsidRDefault="00E26AEB" w:rsidP="007B1C0A">
            <w:pPr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 xml:space="preserve">О родной природе </w:t>
            </w:r>
          </w:p>
        </w:tc>
      </w:tr>
    </w:tbl>
    <w:p w:rsidR="00E26AEB" w:rsidRPr="00213709" w:rsidRDefault="00E26AEB" w:rsidP="00E26AEB">
      <w:pPr>
        <w:rPr>
          <w:b/>
          <w:sz w:val="28"/>
          <w:szCs w:val="28"/>
        </w:rPr>
      </w:pPr>
    </w:p>
    <w:p w:rsidR="00E26AEB" w:rsidRPr="00213709" w:rsidRDefault="00E26AEB" w:rsidP="00E26AEB">
      <w:pPr>
        <w:tabs>
          <w:tab w:val="left" w:pos="1843"/>
        </w:tabs>
        <w:contextualSpacing/>
        <w:jc w:val="center"/>
        <w:rPr>
          <w:sz w:val="28"/>
          <w:szCs w:val="28"/>
        </w:rPr>
      </w:pPr>
    </w:p>
    <w:p w:rsidR="00E26AEB" w:rsidRPr="00213709" w:rsidRDefault="00E26AEB" w:rsidP="00E26AEB">
      <w:pPr>
        <w:tabs>
          <w:tab w:val="left" w:pos="1843"/>
        </w:tabs>
        <w:ind w:firstLine="1276"/>
        <w:contextualSpacing/>
        <w:jc w:val="both"/>
        <w:rPr>
          <w:b/>
          <w:sz w:val="28"/>
          <w:szCs w:val="28"/>
        </w:rPr>
      </w:pPr>
    </w:p>
    <w:p w:rsidR="00E26AEB" w:rsidRPr="00213709" w:rsidRDefault="00E26AEB" w:rsidP="00E26AEB">
      <w:pPr>
        <w:adjustRightInd w:val="0"/>
        <w:ind w:firstLine="1276"/>
        <w:contextualSpacing/>
        <w:jc w:val="both"/>
        <w:rPr>
          <w:sz w:val="28"/>
          <w:szCs w:val="28"/>
        </w:rPr>
      </w:pPr>
    </w:p>
    <w:p w:rsidR="00E26AEB" w:rsidRPr="00213709" w:rsidRDefault="00E26AEB" w:rsidP="00E26AEB">
      <w:pPr>
        <w:tabs>
          <w:tab w:val="left" w:pos="1843"/>
        </w:tabs>
        <w:contextualSpacing/>
        <w:jc w:val="center"/>
        <w:rPr>
          <w:b/>
          <w:sz w:val="28"/>
          <w:szCs w:val="28"/>
        </w:rPr>
      </w:pPr>
    </w:p>
    <w:p w:rsidR="00E26AEB" w:rsidRPr="00213709" w:rsidRDefault="00E26AEB" w:rsidP="00E26AEB">
      <w:pPr>
        <w:pStyle w:val="11"/>
        <w:ind w:left="106"/>
        <w:jc w:val="center"/>
        <w:rPr>
          <w:sz w:val="28"/>
          <w:szCs w:val="28"/>
        </w:rPr>
      </w:pPr>
      <w:r w:rsidRPr="00213709">
        <w:rPr>
          <w:sz w:val="28"/>
          <w:szCs w:val="28"/>
        </w:rPr>
        <w:t>ПОУРОЧНОЕ</w:t>
      </w:r>
      <w:r w:rsidRPr="00213709">
        <w:rPr>
          <w:spacing w:val="-10"/>
          <w:sz w:val="28"/>
          <w:szCs w:val="28"/>
        </w:rPr>
        <w:t xml:space="preserve"> </w:t>
      </w:r>
      <w:r w:rsidRPr="00213709">
        <w:rPr>
          <w:sz w:val="28"/>
          <w:szCs w:val="28"/>
        </w:rPr>
        <w:t>ПЛАНИРОВАНИЕ</w:t>
      </w:r>
    </w:p>
    <w:p w:rsidR="00E26AEB" w:rsidRPr="00213709" w:rsidRDefault="00E26AEB" w:rsidP="00E26AEB">
      <w:pPr>
        <w:jc w:val="center"/>
        <w:rPr>
          <w:b/>
          <w:sz w:val="28"/>
          <w:szCs w:val="28"/>
        </w:rPr>
      </w:pPr>
      <w:r w:rsidRPr="00213709">
        <w:rPr>
          <w:b/>
          <w:sz w:val="28"/>
          <w:szCs w:val="28"/>
        </w:rPr>
        <w:t>1 А КЛАСС</w:t>
      </w:r>
    </w:p>
    <w:p w:rsidR="00E26AEB" w:rsidRPr="00213709" w:rsidRDefault="00E26AEB" w:rsidP="00E26AEB">
      <w:pPr>
        <w:pStyle w:val="11"/>
        <w:ind w:left="106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954"/>
        <w:gridCol w:w="6334"/>
        <w:gridCol w:w="1476"/>
        <w:gridCol w:w="1086"/>
      </w:tblGrid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13709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137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РАЗДЕЛ 1.  МИР ДЕТСТВА </w:t>
            </w:r>
          </w:p>
          <w:p w:rsidR="00E26AEB" w:rsidRPr="00213709" w:rsidRDefault="00E26AEB" w:rsidP="007B1C0A">
            <w:pPr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Я и книги </w:t>
            </w:r>
          </w:p>
          <w:p w:rsidR="00E26AEB" w:rsidRPr="00213709" w:rsidRDefault="00E26AEB" w:rsidP="007B1C0A">
            <w:pPr>
              <w:rPr>
                <w:bCs/>
                <w:i/>
                <w:sz w:val="28"/>
                <w:szCs w:val="28"/>
              </w:rPr>
            </w:pPr>
            <w:r w:rsidRPr="00213709">
              <w:rPr>
                <w:i/>
                <w:sz w:val="28"/>
                <w:szCs w:val="28"/>
                <w:shd w:val="clear" w:color="auto" w:fill="FFFFFF"/>
              </w:rPr>
              <w:t>Не красна книга письмом, красна умом</w:t>
            </w:r>
          </w:p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 xml:space="preserve">С. А. </w:t>
            </w:r>
            <w:proofErr w:type="spellStart"/>
            <w:r w:rsidRPr="00213709">
              <w:rPr>
                <w:color w:val="000000"/>
                <w:sz w:val="28"/>
                <w:szCs w:val="28"/>
              </w:rPr>
              <w:t>Баруздин</w:t>
            </w:r>
            <w:proofErr w:type="spellEnd"/>
            <w:r w:rsidRPr="00213709">
              <w:rPr>
                <w:color w:val="000000"/>
                <w:sz w:val="28"/>
                <w:szCs w:val="28"/>
              </w:rPr>
              <w:t>. «Самое простое дело».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01.09.2023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Л. В. Куклин. «Как я научился читать» (фрагмент).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08.09.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3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jc w:val="both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Н. Н. Носов. «Тайна на дне колодца» (фрагмент главы «Волшебные сказки»)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15.09.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4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Первые книги, краткая история. Бережем книги. </w:t>
            </w:r>
          </w:p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Виртуальный тур в </w:t>
            </w:r>
            <w:proofErr w:type="spellStart"/>
            <w:r w:rsidRPr="00213709">
              <w:rPr>
                <w:sz w:val="28"/>
                <w:szCs w:val="28"/>
              </w:rPr>
              <w:t>бибилиотеку</w:t>
            </w:r>
            <w:proofErr w:type="spellEnd"/>
            <w:r w:rsidRPr="00213709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22.09.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5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bCs/>
                <w:i/>
                <w:sz w:val="28"/>
                <w:szCs w:val="28"/>
              </w:rPr>
            </w:pPr>
            <w:r w:rsidRPr="00213709">
              <w:rPr>
                <w:bCs/>
                <w:i/>
                <w:sz w:val="28"/>
                <w:szCs w:val="28"/>
              </w:rPr>
              <w:t xml:space="preserve">Без друга в жизни туго  </w:t>
            </w:r>
          </w:p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Пословицы о дружбе. Составляем пословицы, играем, рисуем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29.09.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6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Н. К. Абрамцева. «Цветы и зеркало». 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06.10.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7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И. А. </w:t>
            </w:r>
            <w:proofErr w:type="spellStart"/>
            <w:r w:rsidRPr="00213709">
              <w:rPr>
                <w:sz w:val="28"/>
                <w:szCs w:val="28"/>
              </w:rPr>
              <w:t>Мазнин</w:t>
            </w:r>
            <w:proofErr w:type="spellEnd"/>
            <w:r w:rsidRPr="00213709">
              <w:rPr>
                <w:sz w:val="28"/>
                <w:szCs w:val="28"/>
              </w:rPr>
              <w:t>. «Давайте будем дружить друг с другом» (фрагмент).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13.10.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8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bCs/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С. Л. Прокофьева. «Самый большой друг». 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20.10.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9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rFonts w:eastAsia="Calibri"/>
                <w:sz w:val="28"/>
                <w:szCs w:val="28"/>
              </w:rPr>
            </w:pPr>
            <w:r w:rsidRPr="00213709">
              <w:rPr>
                <w:rFonts w:eastAsia="Calibri"/>
                <w:sz w:val="28"/>
                <w:szCs w:val="28"/>
              </w:rPr>
              <w:t>Творческая работа по пройденным произведениям. Пересказ с иллюстрацией.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27.10.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34" w:type="dxa"/>
          </w:tcPr>
          <w:p w:rsidR="00E26AEB" w:rsidRPr="00213709" w:rsidRDefault="00E26AEB" w:rsidP="007B1C0A">
            <w:pPr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 четверть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10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bCs/>
                <w:i/>
                <w:sz w:val="28"/>
                <w:szCs w:val="28"/>
              </w:rPr>
            </w:pPr>
            <w:r w:rsidRPr="00213709">
              <w:rPr>
                <w:i/>
                <w:sz w:val="28"/>
                <w:szCs w:val="28"/>
                <w:shd w:val="clear" w:color="auto" w:fill="FFFFFF"/>
              </w:rPr>
              <w:t>Не тот прав, кто сильный, а тот, кто честный</w:t>
            </w:r>
          </w:p>
          <w:p w:rsidR="00E26AEB" w:rsidRPr="00213709" w:rsidRDefault="00E26AEB" w:rsidP="007B1C0A">
            <w:pPr>
              <w:rPr>
                <w:bCs/>
                <w:sz w:val="28"/>
                <w:szCs w:val="28"/>
              </w:rPr>
            </w:pPr>
            <w:r w:rsidRPr="00213709">
              <w:rPr>
                <w:bCs/>
                <w:sz w:val="28"/>
                <w:szCs w:val="28"/>
              </w:rPr>
              <w:t xml:space="preserve">Пословицы о правде и честности. 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10.11.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bCs/>
                <w:sz w:val="28"/>
                <w:szCs w:val="28"/>
              </w:rPr>
            </w:pPr>
            <w:r w:rsidRPr="00213709">
              <w:rPr>
                <w:bCs/>
                <w:sz w:val="28"/>
                <w:szCs w:val="28"/>
              </w:rPr>
              <w:t>В. А. Осеева. «Почему?»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spacing w:before="240"/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17.10.</w:t>
            </w:r>
          </w:p>
          <w:p w:rsidR="00E26AEB" w:rsidRPr="00213709" w:rsidRDefault="00E26AEB" w:rsidP="007B1C0A">
            <w:pPr>
              <w:tabs>
                <w:tab w:val="left" w:pos="1843"/>
              </w:tabs>
              <w:spacing w:before="240"/>
              <w:contextualSpacing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spacing w:before="240"/>
              <w:contextualSpacing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12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bCs/>
                <w:sz w:val="28"/>
                <w:szCs w:val="28"/>
              </w:rPr>
            </w:pPr>
            <w:r w:rsidRPr="00213709">
              <w:rPr>
                <w:bCs/>
                <w:sz w:val="28"/>
                <w:szCs w:val="28"/>
              </w:rPr>
              <w:t>Л. Н. Толстой. «Лгун».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spacing w:before="240"/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24.10..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13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Я фантазирую и мечтаю </w:t>
            </w:r>
          </w:p>
          <w:p w:rsidR="00E26AEB" w:rsidRPr="00213709" w:rsidRDefault="00E26AEB" w:rsidP="007B1C0A">
            <w:pPr>
              <w:rPr>
                <w:i/>
                <w:sz w:val="28"/>
                <w:szCs w:val="28"/>
              </w:rPr>
            </w:pPr>
            <w:r w:rsidRPr="00213709">
              <w:rPr>
                <w:i/>
                <w:sz w:val="28"/>
                <w:szCs w:val="28"/>
              </w:rPr>
              <w:t>Необычное в обычном</w:t>
            </w:r>
          </w:p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С. А. Иванов. «Снежный заповедник» (фрагмент).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01.12.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14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В. В. Лунин. «Я видела чудо».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08.12.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15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bCs/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 xml:space="preserve">М. М. </w:t>
            </w:r>
            <w:proofErr w:type="spellStart"/>
            <w:r w:rsidRPr="00213709">
              <w:rPr>
                <w:color w:val="000000"/>
                <w:sz w:val="28"/>
                <w:szCs w:val="28"/>
              </w:rPr>
              <w:t>Пришвин</w:t>
            </w:r>
            <w:proofErr w:type="gramStart"/>
            <w:r w:rsidRPr="00213709">
              <w:rPr>
                <w:color w:val="000000"/>
                <w:sz w:val="28"/>
                <w:szCs w:val="28"/>
              </w:rPr>
              <w:t>.</w:t>
            </w:r>
            <w:r w:rsidRPr="00213709">
              <w:rPr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213709">
              <w:rPr>
                <w:bCs/>
                <w:color w:val="000000"/>
                <w:sz w:val="28"/>
                <w:szCs w:val="28"/>
              </w:rPr>
              <w:t>Осинкам</w:t>
            </w:r>
            <w:proofErr w:type="spellEnd"/>
            <w:r w:rsidRPr="00213709">
              <w:rPr>
                <w:bCs/>
                <w:color w:val="000000"/>
                <w:sz w:val="28"/>
                <w:szCs w:val="28"/>
              </w:rPr>
              <w:t xml:space="preserve"> холодно».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15.12.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16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rFonts w:eastAsia="Calibri"/>
                <w:sz w:val="28"/>
                <w:szCs w:val="28"/>
              </w:rPr>
            </w:pPr>
            <w:r w:rsidRPr="00213709">
              <w:rPr>
                <w:rFonts w:eastAsia="Calibri"/>
                <w:sz w:val="28"/>
                <w:szCs w:val="28"/>
              </w:rPr>
              <w:t>Творческая работа по пройденным произведениям. Пересказ с иллюстрацией.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22.12.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3 четверть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17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bCs/>
                <w:color w:val="000000"/>
                <w:sz w:val="28"/>
                <w:szCs w:val="28"/>
              </w:rPr>
              <w:t>А. С. Пушкин. «Ещё дуют холодные ветры».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29.12.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18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РАЗДЕЛ 2. РОССИЯ — РОДИНА МОЯ </w:t>
            </w:r>
          </w:p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Что мы Родиной зовём </w:t>
            </w:r>
          </w:p>
          <w:p w:rsidR="00E26AEB" w:rsidRPr="00213709" w:rsidRDefault="00E26AEB" w:rsidP="007B1C0A">
            <w:pPr>
              <w:rPr>
                <w:i/>
                <w:sz w:val="28"/>
                <w:szCs w:val="28"/>
              </w:rPr>
            </w:pPr>
            <w:r w:rsidRPr="00213709">
              <w:rPr>
                <w:i/>
                <w:sz w:val="28"/>
                <w:szCs w:val="28"/>
              </w:rPr>
              <w:t>С чего начинается Родина?</w:t>
            </w:r>
          </w:p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Фильм\мультфильм о Родине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12.01.2024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19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Природа моего края. Конкурс рисунков, небольшой рассказ «Почему я люблю Россию»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19.01.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20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bCs/>
                <w:color w:val="000000"/>
                <w:sz w:val="28"/>
                <w:szCs w:val="28"/>
              </w:rPr>
            </w:pPr>
            <w:r w:rsidRPr="00213709">
              <w:rPr>
                <w:bCs/>
                <w:color w:val="000000"/>
                <w:sz w:val="28"/>
                <w:szCs w:val="28"/>
              </w:rPr>
              <w:t>Улицы Казани. Расшифровываем названия.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26.01.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21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Ф. П. Савинов. «Родное» (фрагмент).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02.02.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22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П. А. Синявский. «Рисунок».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09.02.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23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К. Д. Ушинский. «Наше Отечество».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16.02.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24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О родной природе </w:t>
            </w:r>
          </w:p>
          <w:p w:rsidR="00E26AEB" w:rsidRPr="00213709" w:rsidRDefault="00E26AEB" w:rsidP="007B1C0A">
            <w:pPr>
              <w:rPr>
                <w:bCs/>
                <w:i/>
                <w:sz w:val="28"/>
                <w:szCs w:val="28"/>
              </w:rPr>
            </w:pPr>
            <w:r w:rsidRPr="00213709">
              <w:rPr>
                <w:bCs/>
                <w:i/>
                <w:sz w:val="28"/>
                <w:szCs w:val="28"/>
              </w:rPr>
              <w:t>Сколько же в небе всего происходит</w:t>
            </w:r>
          </w:p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Русские народные загадки о солнце, луне, звёздах, облаках.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01.03.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25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rFonts w:eastAsia="Calibri"/>
                <w:sz w:val="28"/>
                <w:szCs w:val="28"/>
              </w:rPr>
            </w:pPr>
            <w:r w:rsidRPr="00213709">
              <w:rPr>
                <w:rFonts w:eastAsia="Calibri"/>
                <w:sz w:val="28"/>
                <w:szCs w:val="28"/>
              </w:rPr>
              <w:t>Творческая работа по пройденным произведениям. Пересказ с иллюстрацией.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15.03.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4 четверть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26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И. А. Бунин. «Серп луны под тучкой длинной…»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22.03.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27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>С. В. Востоков. «Два яблока».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05.04.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28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color w:val="000000"/>
                <w:sz w:val="28"/>
                <w:szCs w:val="28"/>
              </w:rPr>
            </w:pPr>
            <w:r w:rsidRPr="00213709">
              <w:rPr>
                <w:color w:val="000000"/>
                <w:sz w:val="28"/>
                <w:szCs w:val="28"/>
              </w:rPr>
              <w:t xml:space="preserve">В. М. Катанов. «Жар-птица». 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12.04.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29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А. Н. Толстой. «Петушки». 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19.04.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30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both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Проектная </w:t>
            </w:r>
            <w:proofErr w:type="spellStart"/>
            <w:r w:rsidRPr="00213709">
              <w:rPr>
                <w:sz w:val="28"/>
                <w:szCs w:val="28"/>
              </w:rPr>
              <w:t>работапо</w:t>
            </w:r>
            <w:proofErr w:type="spellEnd"/>
            <w:r w:rsidRPr="00213709">
              <w:rPr>
                <w:sz w:val="28"/>
                <w:szCs w:val="28"/>
              </w:rPr>
              <w:t xml:space="preserve"> пройденным произведениям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26.04.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31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both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Проектная </w:t>
            </w:r>
            <w:proofErr w:type="spellStart"/>
            <w:r w:rsidRPr="00213709">
              <w:rPr>
                <w:sz w:val="28"/>
                <w:szCs w:val="28"/>
              </w:rPr>
              <w:t>работапо</w:t>
            </w:r>
            <w:proofErr w:type="spellEnd"/>
            <w:r w:rsidRPr="00213709">
              <w:rPr>
                <w:sz w:val="28"/>
                <w:szCs w:val="28"/>
              </w:rPr>
              <w:t xml:space="preserve"> пройденным произведениям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10.05.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32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both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 xml:space="preserve">Проектная </w:t>
            </w:r>
            <w:proofErr w:type="spellStart"/>
            <w:r w:rsidRPr="00213709">
              <w:rPr>
                <w:sz w:val="28"/>
                <w:szCs w:val="28"/>
              </w:rPr>
              <w:t>работапо</w:t>
            </w:r>
            <w:proofErr w:type="spellEnd"/>
            <w:r w:rsidRPr="00213709">
              <w:rPr>
                <w:sz w:val="28"/>
                <w:szCs w:val="28"/>
              </w:rPr>
              <w:t xml:space="preserve"> пройденным произведениям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17.05.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6AEB" w:rsidRPr="00213709" w:rsidTr="007B1C0A">
        <w:tc>
          <w:tcPr>
            <w:tcW w:w="848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33</w:t>
            </w:r>
          </w:p>
        </w:tc>
        <w:tc>
          <w:tcPr>
            <w:tcW w:w="6334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both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Обобщающий урок. Читательская конференция.</w:t>
            </w:r>
          </w:p>
        </w:tc>
        <w:tc>
          <w:tcPr>
            <w:tcW w:w="1085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24.05.</w:t>
            </w:r>
          </w:p>
        </w:tc>
        <w:tc>
          <w:tcPr>
            <w:tcW w:w="1086" w:type="dxa"/>
          </w:tcPr>
          <w:p w:rsidR="00E26AEB" w:rsidRPr="00213709" w:rsidRDefault="00E26AEB" w:rsidP="007B1C0A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26AEB" w:rsidRPr="00213709" w:rsidRDefault="00E26AEB" w:rsidP="00E26AEB">
      <w:pPr>
        <w:ind w:left="851"/>
        <w:jc w:val="center"/>
        <w:rPr>
          <w:sz w:val="28"/>
          <w:szCs w:val="28"/>
          <w:lang w:val="tt-RU"/>
        </w:rPr>
      </w:pPr>
    </w:p>
    <w:p w:rsidR="00E26AEB" w:rsidRPr="00213709" w:rsidRDefault="00E26AEB" w:rsidP="00E26AEB">
      <w:pPr>
        <w:ind w:left="851"/>
        <w:rPr>
          <w:sz w:val="28"/>
          <w:szCs w:val="28"/>
          <w:lang w:val="tt-RU"/>
        </w:rPr>
      </w:pPr>
    </w:p>
    <w:p w:rsidR="0092520B" w:rsidRDefault="0092520B" w:rsidP="00617886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2520B" w:rsidRDefault="0092520B" w:rsidP="00617886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2520B" w:rsidRDefault="0092520B" w:rsidP="00617886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2520B" w:rsidRDefault="0092520B" w:rsidP="00617886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2520B" w:rsidRDefault="0092520B" w:rsidP="00617886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2520B" w:rsidRDefault="0092520B" w:rsidP="00617886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771CA" w:rsidRPr="00213709" w:rsidRDefault="00E771CA" w:rsidP="00617886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617886" w:rsidRPr="00213709" w:rsidRDefault="00617886" w:rsidP="00617886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1 Б класс</w:t>
      </w:r>
    </w:p>
    <w:tbl>
      <w:tblPr>
        <w:tblW w:w="104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1491"/>
        <w:gridCol w:w="68"/>
        <w:gridCol w:w="567"/>
        <w:gridCol w:w="1380"/>
        <w:gridCol w:w="37"/>
        <w:gridCol w:w="1394"/>
        <w:gridCol w:w="24"/>
        <w:gridCol w:w="3260"/>
        <w:gridCol w:w="1843"/>
      </w:tblGrid>
      <w:tr w:rsidR="00617886" w:rsidRPr="00213709" w:rsidTr="003F2D9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740E6C">
            <w:pPr>
              <w:widowControl/>
              <w:autoSpaceDE/>
              <w:autoSpaceDN/>
              <w:spacing w:after="150"/>
              <w:ind w:hanging="3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Виды, формы контроля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Электронные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(цифровые)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ресурсы</w:t>
            </w:r>
          </w:p>
        </w:tc>
      </w:tr>
      <w:tr w:rsidR="00617886" w:rsidRPr="00213709" w:rsidTr="003F2D9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32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17886" w:rsidRPr="00213709" w:rsidTr="003F2D9F">
        <w:trPr>
          <w:trHeight w:val="30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Я и книги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Практическая;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Самооценка 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использованием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;«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Оценочного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 РЭШ</w:t>
            </w:r>
          </w:p>
        </w:tc>
      </w:tr>
      <w:tr w:rsidR="00617886" w:rsidRPr="00213709" w:rsidTr="003F2D9F">
        <w:trPr>
          <w:trHeight w:val="24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Я взрослею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Практическая;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Самооценка 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использованием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;«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Оценочного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РЭШ</w:t>
            </w:r>
          </w:p>
        </w:tc>
      </w:tr>
      <w:tr w:rsidR="00617886" w:rsidRPr="00213709" w:rsidTr="003F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Я фантазирую и мечтаю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Самооценка с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использованием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ценочного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Устный опрос; Практическая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работа;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РЭШ</w:t>
            </w:r>
          </w:p>
        </w:tc>
      </w:tr>
      <w:tr w:rsidR="00617886" w:rsidRPr="00213709" w:rsidTr="0061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938" w:type="dxa"/>
          <w:trHeight w:val="345"/>
        </w:trPr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17886" w:rsidRPr="00213709" w:rsidTr="003F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Что мы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Родиной зовём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Практическая;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Самооценка 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использованием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;«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Оценочного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РЭШ</w:t>
            </w:r>
          </w:p>
        </w:tc>
      </w:tr>
      <w:tr w:rsidR="00617886" w:rsidRPr="00213709" w:rsidTr="003F2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О родной природе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Зачет;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Практическая;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работа;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Самооценка с;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использованием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;«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Оценочного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РЭШ</w:t>
            </w:r>
          </w:p>
        </w:tc>
      </w:tr>
      <w:tr w:rsidR="00617886" w:rsidRPr="00213709" w:rsidTr="0061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938" w:type="dxa"/>
          <w:trHeight w:val="345"/>
        </w:trPr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7886" w:rsidRPr="00213709" w:rsidTr="0061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938" w:type="dxa"/>
          <w:trHeight w:val="345"/>
        </w:trPr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7886" w:rsidRPr="00213709" w:rsidTr="00617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03" w:type="dxa"/>
          <w:trHeight w:val="885"/>
        </w:trPr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ОБЩЕЕ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КОЛИЧЕСТВО ЧАСОВ ПО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886" w:rsidRPr="00213709" w:rsidRDefault="00617886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br/>
      </w:r>
    </w:p>
    <w:p w:rsidR="00E771CA" w:rsidRPr="00213709" w:rsidRDefault="00E771CA" w:rsidP="00CE49B1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p w:rsidR="00CE49B1" w:rsidRPr="00213709" w:rsidRDefault="00CE49B1" w:rsidP="00CE49B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1 Б класс</w:t>
      </w:r>
    </w:p>
    <w:tbl>
      <w:tblPr>
        <w:tblW w:w="105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15"/>
        <w:gridCol w:w="2763"/>
        <w:gridCol w:w="33"/>
        <w:gridCol w:w="24"/>
        <w:gridCol w:w="708"/>
        <w:gridCol w:w="1100"/>
        <w:gridCol w:w="34"/>
        <w:gridCol w:w="1247"/>
        <w:gridCol w:w="50"/>
        <w:gridCol w:w="1538"/>
        <w:gridCol w:w="2599"/>
      </w:tblGrid>
      <w:tr w:rsidR="00E771CA" w:rsidRPr="00213709" w:rsidTr="00CE49B1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E771CA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изучения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Виды, формы контроля</w:t>
            </w:r>
          </w:p>
        </w:tc>
      </w:tr>
      <w:tr w:rsidR="00E771CA" w:rsidRPr="00213709" w:rsidTr="00CE49B1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1CA" w:rsidRPr="00213709" w:rsidRDefault="00E771CA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1CA" w:rsidRPr="00213709" w:rsidRDefault="00E771CA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1CA" w:rsidRPr="00213709" w:rsidRDefault="00E771CA" w:rsidP="00CE49B1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b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1CA" w:rsidRPr="00213709" w:rsidRDefault="00E771CA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1CA" w:rsidRPr="00213709" w:rsidRDefault="00E771CA" w:rsidP="00E771CA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C3E79" w:rsidRPr="00213709" w:rsidTr="00EC3E79">
        <w:trPr>
          <w:trHeight w:val="129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Не красна книга письмом, красна умом. С. А.</w:t>
            </w:r>
          </w:p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Баруздин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>. «Самое простое дело»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01.09.2023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Л. В. Куклин. «Как я научился читать»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(фрагмент)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08.09.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Л. В. Куклин. «Как я научился читать»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(фрагмент)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15.09.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Н. Н. Носов. «Тайна на дне колодца»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(фрагмент </w:t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главы«Волшебные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 сказки»)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22.09.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Н. Н. Носов. «Тайна на дне колодца» (фрагмент </w:t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главы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«В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олшебные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 сказки»).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29.09.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9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М.Ю. Лермонтов «Парус». Т.В. Толстая «Детство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Лермонтова»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06.10.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129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М.Ю. Лермонтов «Парус». Т.В. Толстая «Детство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Лермонтова»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13.10.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Самооценка с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использованием</w:t>
            </w:r>
            <w:r w:rsidR="00213709" w:rsidRPr="002137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t>«Оценочного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</w:p>
        </w:tc>
      </w:tr>
      <w:tr w:rsidR="00EC3E79" w:rsidRPr="00213709" w:rsidTr="00EC3E79">
        <w:trPr>
          <w:trHeight w:val="129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Без друга и в жизни туго. Пословицы о дружбе. С.Л.</w:t>
            </w:r>
          </w:p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Прокофьева «Самый большой друг»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20.10.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6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М. Л. Михайлов «Лесные хоромы»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27.10.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6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М. Л. Михайлов «Лесные хоромы»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10.11.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rPr>
          <w:trHeight w:val="9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Мазнин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 «Давайте будем дружить друг с другом»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tabs>
                <w:tab w:val="left" w:pos="1843"/>
              </w:tabs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17.10.</w:t>
            </w:r>
          </w:p>
          <w:p w:rsidR="00EC3E79" w:rsidRPr="00213709" w:rsidRDefault="00EC3E79" w:rsidP="00EC3E79">
            <w:pPr>
              <w:tabs>
                <w:tab w:val="left" w:pos="1843"/>
              </w:tabs>
              <w:spacing w:before="2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Н. К. Абрамцева «Цветы и зеркало»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24.10..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Л.Н. Толстой «Лгун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басня)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01.12.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«Враль» (русская народная сказка)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08.12.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В.А. Осеева «Почему?»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15.12.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В.А. Осеева «Почему?»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22.12.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Самооценка с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использованием</w:t>
            </w:r>
            <w:r w:rsidR="00213709" w:rsidRPr="002137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t>«Оценочного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Необычное в обычном.</w:t>
            </w:r>
          </w:p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А.С. Пушкин «Сказка 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рыбаке и рыбке» (отрывок).</w:t>
            </w:r>
          </w:p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Сеф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 «Чудо»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29.12.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В.В. Лунин «Я видела чудо»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12.01.2024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С.А. "Иванов «Снежный заповедник"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19.01.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С.А. "Иванов «Снежный заповедник"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26.01.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М.С. Харитонов «Учитель вранья»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02.02.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М.С. Харитонов «Учитель вранья»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09.02.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М.С. Харитонов «Учитель вранья»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16.02.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В.Ф. Тендряков «Весенние перевёртыши»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01.03.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Самооценка с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использованием</w:t>
            </w:r>
            <w:r w:rsidR="00213709" w:rsidRPr="002137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t>«Оценочного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С чего начинается Родина? В.А. Осеева «Колыбельная песенка». П.А. </w:t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Синявски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й«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Рисунок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15.03.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С.А. Махотин «Этот дом со скрипучим крыльцом».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 xml:space="preserve">Ф.П. Савинов 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lastRenderedPageBreak/>
              <w:t>«Родное»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22.03.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В.Ф. Боков «Откуда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начинается Россия?». К.Д.</w:t>
            </w:r>
          </w:p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Ушинский «Наше Отечество»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05.04.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Сколько же в небе всего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происходит. Русские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народные загадки о солнце, луне, звездах, облаках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12.04.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21370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И. А. Бунин. «Серп луны под тучкой длинной…» С. В. Востоков. «Два яблока»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19.04.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А.Н. Толстой «Петушки». С.В. </w:t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Сахарнов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t xml:space="preserve"> «Мезень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отрывок)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26.04.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Русские народные загадки о луне и звёздах. С.В.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Востоков «Месяц»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17.05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Русские народные загадки о тучах. Д. Шуб «Облачные великаны»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24.05.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Самооценка с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13709">
              <w:rPr>
                <w:color w:val="000000"/>
                <w:sz w:val="28"/>
                <w:szCs w:val="28"/>
                <w:lang w:eastAsia="ru-RU"/>
              </w:rPr>
              <w:t>использованием</w:t>
            </w:r>
            <w:proofErr w:type="gramStart"/>
            <w:r w:rsidRPr="00213709">
              <w:rPr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213709">
              <w:rPr>
                <w:color w:val="000000"/>
                <w:sz w:val="28"/>
                <w:szCs w:val="28"/>
                <w:lang w:eastAsia="ru-RU"/>
              </w:rPr>
              <w:t>ценочного</w:t>
            </w:r>
            <w:proofErr w:type="spellEnd"/>
            <w:r w:rsidRPr="00213709">
              <w:rPr>
                <w:color w:val="000000"/>
                <w:sz w:val="28"/>
                <w:szCs w:val="28"/>
                <w:lang w:eastAsia="ru-RU"/>
              </w:rPr>
              <w:br/>
              <w:t>листа»;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C3E79" w:rsidRPr="00213709" w:rsidTr="00EC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EC3E79" w:rsidP="00EC3E79">
            <w:pPr>
              <w:tabs>
                <w:tab w:val="left" w:pos="1843"/>
              </w:tabs>
              <w:contextualSpacing/>
              <w:jc w:val="center"/>
              <w:rPr>
                <w:sz w:val="28"/>
                <w:szCs w:val="28"/>
              </w:rPr>
            </w:pPr>
            <w:r w:rsidRPr="00213709">
              <w:rPr>
                <w:sz w:val="28"/>
                <w:szCs w:val="28"/>
              </w:rPr>
              <w:t>31.05.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E79" w:rsidRPr="00213709" w:rsidRDefault="0021370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Практическая работа;</w:t>
            </w:r>
            <w:r w:rsidRPr="00213709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C3E79" w:rsidRPr="00213709" w:rsidTr="00CE4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1370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E79" w:rsidRPr="00213709" w:rsidRDefault="00EC3E79" w:rsidP="00EC3E79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E771CA" w:rsidRPr="00617886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br/>
      </w:r>
    </w:p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  <w:r w:rsidR="0092520B">
        <w:rPr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3709">
        <w:rPr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Александрова О. М., Романова В.Ю., Кузнецова М. И.: Литературное чтение на родном русском языке. 1 класс. Учебник. 1 класс. Акционерное общество "Издательство "Просвещение",</w:t>
      </w:r>
    </w:p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https://e-univers.ru/upload/iblock/01c/9orqm39hc0mw1q9q602cr95h4ihr32wa.pdf</w:t>
      </w:r>
    </w:p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E771CA" w:rsidRPr="00213709" w:rsidRDefault="00E771CA" w:rsidP="00E771CA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213709">
        <w:rPr>
          <w:color w:val="000000"/>
          <w:sz w:val="28"/>
          <w:szCs w:val="28"/>
          <w:lang w:eastAsia="ru-RU"/>
        </w:rPr>
        <w:t>1. https://urok.1sept.ru/</w:t>
      </w:r>
      <w:r w:rsidRPr="00213709">
        <w:rPr>
          <w:color w:val="000000"/>
          <w:sz w:val="28"/>
          <w:szCs w:val="28"/>
          <w:lang w:eastAsia="ru-RU"/>
        </w:rPr>
        <w:br/>
        <w:t>2. http://resh.ru/</w:t>
      </w:r>
      <w:r w:rsidRPr="00213709">
        <w:rPr>
          <w:color w:val="000000"/>
          <w:sz w:val="28"/>
          <w:szCs w:val="28"/>
          <w:lang w:eastAsia="ru-RU"/>
        </w:rPr>
        <w:br/>
        <w:t>3. https://infourok.ru/biblioteka/rodnaya-literatura</w:t>
      </w:r>
      <w:r w:rsidRPr="00213709">
        <w:rPr>
          <w:color w:val="000000"/>
          <w:sz w:val="28"/>
          <w:szCs w:val="28"/>
          <w:lang w:eastAsia="ru-RU"/>
        </w:rPr>
        <w:br/>
        <w:t>4. https://education.yandex.ru/</w:t>
      </w:r>
    </w:p>
    <w:p w:rsidR="00213709" w:rsidRDefault="00213709" w:rsidP="00617886">
      <w:pPr>
        <w:pStyle w:val="11"/>
        <w:spacing w:before="190"/>
        <w:ind w:left="106"/>
      </w:pPr>
    </w:p>
    <w:p w:rsidR="00D57AF1" w:rsidRPr="00617886" w:rsidRDefault="00D57AF1">
      <w:pPr>
        <w:pStyle w:val="a3"/>
        <w:spacing w:before="4"/>
        <w:ind w:left="0"/>
      </w:pPr>
    </w:p>
    <w:sectPr w:rsidR="00D57AF1" w:rsidRPr="00617886" w:rsidSect="00617886">
      <w:pgSz w:w="11900" w:h="16840"/>
      <w:pgMar w:top="709" w:right="56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D81"/>
    <w:multiLevelType w:val="hybridMultilevel"/>
    <w:tmpl w:val="64907C58"/>
    <w:lvl w:ilvl="0" w:tplc="D78E23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A9E3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8CEC47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5EC3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4EED8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54C4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FBC19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3B450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E4E07B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7AF1"/>
    <w:rsid w:val="0000745E"/>
    <w:rsid w:val="002048BC"/>
    <w:rsid w:val="00213709"/>
    <w:rsid w:val="002D5BA8"/>
    <w:rsid w:val="003721F9"/>
    <w:rsid w:val="003D2B09"/>
    <w:rsid w:val="003F2D9F"/>
    <w:rsid w:val="005F2706"/>
    <w:rsid w:val="00617886"/>
    <w:rsid w:val="00740E6C"/>
    <w:rsid w:val="007B134B"/>
    <w:rsid w:val="00833062"/>
    <w:rsid w:val="008A37EF"/>
    <w:rsid w:val="0091261E"/>
    <w:rsid w:val="0092520B"/>
    <w:rsid w:val="00975F2A"/>
    <w:rsid w:val="00C368E2"/>
    <w:rsid w:val="00C42178"/>
    <w:rsid w:val="00C53BF3"/>
    <w:rsid w:val="00CB0581"/>
    <w:rsid w:val="00CE49B1"/>
    <w:rsid w:val="00D00EEC"/>
    <w:rsid w:val="00D57AF1"/>
    <w:rsid w:val="00E26AEB"/>
    <w:rsid w:val="00E771CA"/>
    <w:rsid w:val="00E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AF1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7AF1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AF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57AF1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5F2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E771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rsid w:val="00E26AE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9F02-46F4-4B9A-825A-B5AD3479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2023-09-18T11:11:00Z</cp:lastPrinted>
  <dcterms:created xsi:type="dcterms:W3CDTF">2022-09-22T20:23:00Z</dcterms:created>
  <dcterms:modified xsi:type="dcterms:W3CDTF">2023-09-25T11:08:00Z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