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98" w:rsidRDefault="000B4D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63275"/>
      <w:r>
        <w:rPr>
          <w:noProof/>
        </w:rPr>
        <w:drawing>
          <wp:inline distT="0" distB="0" distL="0" distR="0" wp14:anchorId="6B6A3D08" wp14:editId="65B441BB">
            <wp:extent cx="5897880" cy="8120457"/>
            <wp:effectExtent l="0" t="0" r="0" b="0"/>
            <wp:docPr id="1" name="Рисунок 1" descr="C:\Users\potma\OneDrive\Документы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ma\OneDrive\Документы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10" cy="814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98" w:rsidRDefault="000B4D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4D98" w:rsidRDefault="000B4D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B4D98" w:rsidRPr="00B81A8E" w:rsidRDefault="000B4D98" w:rsidP="000B4D98">
      <w:pPr>
        <w:spacing w:after="0" w:line="408" w:lineRule="auto"/>
        <w:ind w:left="120"/>
        <w:jc w:val="center"/>
        <w:rPr>
          <w:lang w:val="ru-RU"/>
        </w:rPr>
      </w:pPr>
      <w:r w:rsidRPr="00B81A8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B4D98" w:rsidRPr="00B81A8E" w:rsidRDefault="000B4D98" w:rsidP="000B4D98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B81A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B81A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B4D98" w:rsidRPr="00B81A8E" w:rsidRDefault="000B4D98" w:rsidP="000B4D98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B81A8E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района</w:t>
      </w:r>
      <w:bookmarkEnd w:id="2"/>
    </w:p>
    <w:p w:rsidR="000B4D98" w:rsidRPr="00B81A8E" w:rsidRDefault="000B4D98" w:rsidP="000B4D98">
      <w:pPr>
        <w:spacing w:after="0" w:line="408" w:lineRule="auto"/>
        <w:ind w:left="120"/>
        <w:jc w:val="center"/>
        <w:rPr>
          <w:lang w:val="ru-RU"/>
        </w:rPr>
      </w:pPr>
      <w:r w:rsidRPr="00B81A8E">
        <w:rPr>
          <w:rFonts w:ascii="Times New Roman" w:hAnsi="Times New Roman"/>
          <w:b/>
          <w:color w:val="000000"/>
          <w:sz w:val="28"/>
          <w:lang w:val="ru-RU"/>
        </w:rPr>
        <w:t>МБОУ "Потьминская СОШ"</w:t>
      </w:r>
    </w:p>
    <w:p w:rsidR="000B4D98" w:rsidRPr="00B81A8E" w:rsidRDefault="000B4D98" w:rsidP="000B4D98">
      <w:pPr>
        <w:spacing w:after="0"/>
        <w:ind w:left="120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4D98" w:rsidRPr="000B4D98" w:rsidTr="009430B3">
        <w:tc>
          <w:tcPr>
            <w:tcW w:w="3114" w:type="dxa"/>
          </w:tcPr>
          <w:p w:rsidR="000B4D98" w:rsidRPr="0040209D" w:rsidRDefault="000B4D98" w:rsidP="009430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B4D98" w:rsidRPr="008944ED" w:rsidRDefault="000B4D98" w:rsidP="00943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</w:t>
            </w:r>
          </w:p>
          <w:p w:rsidR="000B4D98" w:rsidRDefault="000B4D98" w:rsidP="009430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4D98" w:rsidRPr="008944ED" w:rsidRDefault="000B4D98" w:rsidP="009430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Крутякова М.В.</w:t>
            </w:r>
          </w:p>
          <w:p w:rsidR="000B4D98" w:rsidRDefault="000B4D98" w:rsidP="00943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1A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4D98" w:rsidRPr="0040209D" w:rsidRDefault="000B4D98" w:rsidP="009430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4D98" w:rsidRPr="0040209D" w:rsidRDefault="000B4D98" w:rsidP="00943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4D98" w:rsidRPr="008944ED" w:rsidRDefault="000B4D98" w:rsidP="00943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B4D98" w:rsidRDefault="000B4D98" w:rsidP="009430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4D98" w:rsidRPr="008944ED" w:rsidRDefault="000B4D98" w:rsidP="009430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0B4D98" w:rsidRDefault="000B4D98" w:rsidP="00943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4D98" w:rsidRPr="0040209D" w:rsidRDefault="000B4D98" w:rsidP="009430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4D98" w:rsidRDefault="000B4D98" w:rsidP="00943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B4D98" w:rsidRPr="008944ED" w:rsidRDefault="000B4D98" w:rsidP="00943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B4D98" w:rsidRDefault="000B4D98" w:rsidP="009430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B4D98" w:rsidRPr="008944ED" w:rsidRDefault="000B4D98" w:rsidP="009430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Забаева Е.П.</w:t>
            </w:r>
          </w:p>
          <w:p w:rsidR="000B4D98" w:rsidRDefault="000B4D98" w:rsidP="00943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№114/1 – од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B4D98" w:rsidRPr="0040209D" w:rsidRDefault="000B4D98" w:rsidP="009430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4D98" w:rsidRPr="00B81A8E" w:rsidRDefault="000B4D98" w:rsidP="000B4D98">
      <w:pPr>
        <w:spacing w:after="0"/>
        <w:ind w:left="120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rPr>
          <w:lang w:val="ru-RU"/>
        </w:rPr>
      </w:pPr>
    </w:p>
    <w:p w:rsidR="000B4D98" w:rsidRPr="00B81A8E" w:rsidRDefault="000B4D98" w:rsidP="000B4D98">
      <w:pPr>
        <w:spacing w:after="0" w:line="408" w:lineRule="auto"/>
        <w:ind w:left="120"/>
        <w:jc w:val="center"/>
        <w:rPr>
          <w:lang w:val="ru-RU"/>
        </w:rPr>
      </w:pPr>
      <w:r w:rsidRPr="00B81A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4D98" w:rsidRPr="00B81A8E" w:rsidRDefault="000B4D98" w:rsidP="000B4D98">
      <w:pPr>
        <w:spacing w:after="0" w:line="408" w:lineRule="auto"/>
        <w:ind w:left="120"/>
        <w:jc w:val="center"/>
        <w:rPr>
          <w:lang w:val="ru-RU"/>
        </w:rPr>
      </w:pPr>
      <w:r w:rsidRPr="00B81A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1A8E">
        <w:rPr>
          <w:rFonts w:ascii="Times New Roman" w:hAnsi="Times New Roman"/>
          <w:color w:val="000000"/>
          <w:sz w:val="28"/>
          <w:lang w:val="ru-RU"/>
        </w:rPr>
        <w:t xml:space="preserve"> 294258)</w:t>
      </w: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 w:line="408" w:lineRule="auto"/>
        <w:ind w:left="120"/>
        <w:jc w:val="center"/>
        <w:rPr>
          <w:lang w:val="ru-RU"/>
        </w:rPr>
      </w:pPr>
      <w:r w:rsidRPr="00B81A8E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0B4D98" w:rsidRPr="00B81A8E" w:rsidRDefault="000B4D98" w:rsidP="000B4D98">
      <w:pPr>
        <w:spacing w:after="0" w:line="408" w:lineRule="auto"/>
        <w:ind w:left="120"/>
        <w:jc w:val="center"/>
        <w:rPr>
          <w:lang w:val="ru-RU"/>
        </w:rPr>
      </w:pPr>
      <w:r w:rsidRPr="00B81A8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</w:p>
    <w:p w:rsidR="000B4D98" w:rsidRPr="00B81A8E" w:rsidRDefault="000B4D98" w:rsidP="000B4D98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B81A8E">
        <w:rPr>
          <w:rFonts w:ascii="Times New Roman" w:hAnsi="Times New Roman"/>
          <w:b/>
          <w:color w:val="000000"/>
          <w:sz w:val="28"/>
          <w:lang w:val="ru-RU"/>
        </w:rPr>
        <w:t>рп. Потьма</w:t>
      </w:r>
      <w:bookmarkEnd w:id="3"/>
      <w:r w:rsidRPr="00B81A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B81A8E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bookmarkStart w:id="5" w:name="block-2063276"/>
      <w:bookmarkEnd w:id="0"/>
      <w:r w:rsidRPr="000B4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B4D98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0B4D98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0B4D98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0B4D98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0B4D98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1C68E3" w:rsidRPr="000B4D98" w:rsidRDefault="001C68E3">
      <w:pPr>
        <w:rPr>
          <w:lang w:val="ru-RU"/>
        </w:rPr>
        <w:sectPr w:rsidR="001C68E3" w:rsidRPr="000B4D98">
          <w:pgSz w:w="11906" w:h="16383"/>
          <w:pgMar w:top="1134" w:right="850" w:bottom="1134" w:left="1701" w:header="720" w:footer="720" w:gutter="0"/>
          <w:cols w:space="720"/>
        </w:sect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bookmarkStart w:id="7" w:name="block-2063273"/>
      <w:bookmarkEnd w:id="5"/>
      <w:r w:rsidRPr="000B4D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0B4D98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0B4D98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0B4D98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0B4D98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0B4D98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0B4D98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0B4D98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0B4D98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Решени</w:t>
      </w:r>
      <w:r w:rsidRPr="000B4D98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0B4D98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0B4D98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0B4D98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C68E3" w:rsidRPr="000B4D98" w:rsidRDefault="001C68E3">
      <w:pPr>
        <w:rPr>
          <w:lang w:val="ru-RU"/>
        </w:rPr>
        <w:sectPr w:rsidR="001C68E3" w:rsidRPr="000B4D98">
          <w:pgSz w:w="11906" w:h="16383"/>
          <w:pgMar w:top="1134" w:right="850" w:bottom="1134" w:left="1701" w:header="720" w:footer="720" w:gutter="0"/>
          <w:cols w:space="720"/>
        </w:sect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bookmarkStart w:id="8" w:name="block-2063274"/>
      <w:bookmarkEnd w:id="7"/>
      <w:r w:rsidRPr="000B4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0B4D98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B4D9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0B4D98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0B4D98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0B4D98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0B4D98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0B4D98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0B4D98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0B4D98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0B4D98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0B4D98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0B4D98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0B4D98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0B4D98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Default="00277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68E3" w:rsidRPr="000B4D98" w:rsidRDefault="00277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0B4D9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68E3" w:rsidRPr="000B4D98" w:rsidRDefault="00277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0B4D9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1C68E3" w:rsidRPr="000B4D98" w:rsidRDefault="00277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0B4D98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1C68E3" w:rsidRPr="000B4D98" w:rsidRDefault="00277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68E3" w:rsidRPr="000B4D98" w:rsidRDefault="00277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0B4D98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1C68E3" w:rsidRPr="000B4D98" w:rsidRDefault="00277B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0B4D98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1C68E3" w:rsidRDefault="00277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C68E3" w:rsidRPr="000B4D98" w:rsidRDefault="00277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0B4D98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1C68E3" w:rsidRPr="000B4D98" w:rsidRDefault="00277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68E3" w:rsidRPr="000B4D98" w:rsidRDefault="00277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0B4D98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68E3" w:rsidRPr="000B4D98" w:rsidRDefault="00277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68E3" w:rsidRDefault="00277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1C68E3" w:rsidRPr="000B4D98" w:rsidRDefault="00277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68E3" w:rsidRPr="000B4D98" w:rsidRDefault="00277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68E3" w:rsidRPr="000B4D98" w:rsidRDefault="00277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0B4D98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1C68E3" w:rsidRPr="000B4D98" w:rsidRDefault="00277B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68E3" w:rsidRDefault="00277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68E3" w:rsidRPr="000B4D98" w:rsidRDefault="00277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0B4D9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C68E3" w:rsidRPr="000B4D98" w:rsidRDefault="00277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0B4D98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0B4D98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1C68E3" w:rsidRPr="000B4D98" w:rsidRDefault="00277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68E3" w:rsidRPr="000B4D98" w:rsidRDefault="00277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1C68E3" w:rsidRPr="000B4D98" w:rsidRDefault="00277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68E3" w:rsidRPr="000B4D98" w:rsidRDefault="00277B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участв</w:t>
      </w:r>
      <w:r w:rsidRPr="000B4D98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0B4D98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68E3" w:rsidRPr="000B4D98" w:rsidRDefault="00277B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0B4D98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1C68E3" w:rsidRDefault="00277B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C68E3" w:rsidRPr="000B4D98" w:rsidRDefault="00277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C68E3" w:rsidRPr="000B4D98" w:rsidRDefault="00277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0B4D98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1C68E3" w:rsidRPr="000B4D98" w:rsidRDefault="00277B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0B4D98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left="120"/>
        <w:jc w:val="both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68E3" w:rsidRPr="000B4D98" w:rsidRDefault="001C68E3">
      <w:pPr>
        <w:spacing w:after="0" w:line="264" w:lineRule="auto"/>
        <w:ind w:left="120"/>
        <w:jc w:val="both"/>
        <w:rPr>
          <w:lang w:val="ru-RU"/>
        </w:rPr>
      </w:pP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B4D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4D9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0B4D98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0B4D98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0B4D98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0B4D98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0B4D98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0B4D98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4D9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0B4D98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0B4D98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0B4D98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4D9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0B4D98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0B4D98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0B4D98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0B4D98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0B4D98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1C68E3" w:rsidRPr="000B4D98" w:rsidRDefault="00277BA8">
      <w:pPr>
        <w:spacing w:after="0" w:line="264" w:lineRule="auto"/>
        <w:ind w:firstLine="600"/>
        <w:jc w:val="both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0B4D98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C68E3" w:rsidRPr="000B4D98" w:rsidRDefault="001C68E3">
      <w:pPr>
        <w:rPr>
          <w:lang w:val="ru-RU"/>
        </w:rPr>
        <w:sectPr w:rsidR="001C68E3" w:rsidRPr="000B4D98">
          <w:pgSz w:w="11906" w:h="16383"/>
          <w:pgMar w:top="1134" w:right="850" w:bottom="1134" w:left="1701" w:header="720" w:footer="720" w:gutter="0"/>
          <w:cols w:space="720"/>
        </w:sectPr>
      </w:pPr>
    </w:p>
    <w:p w:rsidR="001C68E3" w:rsidRDefault="00277BA8">
      <w:pPr>
        <w:spacing w:after="0"/>
        <w:ind w:left="120"/>
      </w:pPr>
      <w:bookmarkStart w:id="10" w:name="block-2063277"/>
      <w:bookmarkEnd w:id="8"/>
      <w:r w:rsidRPr="000B4D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68E3" w:rsidRDefault="00277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C68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8E3" w:rsidRDefault="001C68E3">
            <w:pPr>
              <w:spacing w:after="0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</w:tr>
      <w:tr w:rsidR="001C68E3" w:rsidRPr="000B4D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0B4D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68E3" w:rsidRDefault="000B4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68E3" w:rsidRDefault="001C68E3"/>
        </w:tc>
      </w:tr>
    </w:tbl>
    <w:p w:rsidR="001C68E3" w:rsidRDefault="001C68E3">
      <w:pPr>
        <w:sectPr w:rsidR="001C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E3" w:rsidRDefault="00277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C68E3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8E3" w:rsidRDefault="001C68E3">
            <w:pPr>
              <w:spacing w:after="0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</w:tr>
      <w:tr w:rsidR="001C68E3" w:rsidRPr="000B4D9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начала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C68E3" w:rsidRDefault="001C68E3"/>
        </w:tc>
      </w:tr>
    </w:tbl>
    <w:p w:rsidR="001C68E3" w:rsidRDefault="001C68E3">
      <w:pPr>
        <w:sectPr w:rsidR="001C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E3" w:rsidRDefault="00277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C68E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8E3" w:rsidRDefault="001C68E3">
            <w:pPr>
              <w:spacing w:after="0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</w:tr>
      <w:tr w:rsidR="001C68E3" w:rsidRPr="000B4D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C68E3" w:rsidRDefault="001C68E3"/>
        </w:tc>
      </w:tr>
    </w:tbl>
    <w:p w:rsidR="001C68E3" w:rsidRDefault="001C68E3">
      <w:pPr>
        <w:sectPr w:rsidR="001C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E3" w:rsidRDefault="00277BA8">
      <w:pPr>
        <w:spacing w:after="0"/>
        <w:ind w:left="120"/>
      </w:pPr>
      <w:bookmarkStart w:id="11" w:name="block-20632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0B4D98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832"/>
        <w:gridCol w:w="1201"/>
        <w:gridCol w:w="1841"/>
        <w:gridCol w:w="1910"/>
        <w:gridCol w:w="1423"/>
        <w:gridCol w:w="2873"/>
      </w:tblGrid>
      <w:tr w:rsidR="001C68E3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 w:rsidP="000B4D9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 w:rsidP="000B4D98">
            <w:pPr>
              <w:spacing w:line="240" w:lineRule="auto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 w:rsidP="000B4D9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 w:rsidP="000B4D98">
            <w:pPr>
              <w:spacing w:line="240" w:lineRule="auto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вычисление отрезков и углов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составленных из прямоугольников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"Измерение отрезков и углов. Периметр и площадь фигур, составленных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проведённой к гипотенузе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равнобедренного 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образованные при пересечении параллельных прямых секущей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4"/>
              </w:rPr>
              <w:t>углов 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как геометрические места точек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68E3" w:rsidRPr="000B4D9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6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line="240" w:lineRule="auto"/>
            </w:pPr>
          </w:p>
        </w:tc>
      </w:tr>
    </w:tbl>
    <w:p w:rsidR="001C68E3" w:rsidRDefault="001C68E3">
      <w:pPr>
        <w:sectPr w:rsidR="001C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E3" w:rsidRDefault="00277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172"/>
        <w:gridCol w:w="946"/>
        <w:gridCol w:w="1841"/>
        <w:gridCol w:w="1910"/>
        <w:gridCol w:w="1423"/>
        <w:gridCol w:w="2873"/>
      </w:tblGrid>
      <w:tr w:rsidR="001C68E3" w:rsidTr="000B4D98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4682" w:type="dxa"/>
            <w:gridSpan w:val="3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 w:rsidP="000B4D98">
            <w:pPr>
              <w:spacing w:line="240" w:lineRule="auto"/>
            </w:pPr>
          </w:p>
        </w:tc>
        <w:tc>
          <w:tcPr>
            <w:tcW w:w="41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 w:rsidP="000B4D98">
            <w:pPr>
              <w:spacing w:line="240" w:lineRule="auto"/>
            </w:pP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8E3" w:rsidRDefault="001C68E3" w:rsidP="000B4D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 w:rsidP="000B4D9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 w:rsidP="000B4D98">
            <w:pPr>
              <w:spacing w:line="240" w:lineRule="auto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Вводное повторение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Вводное повторение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фигур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сложных фигур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"Площадь"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тригонометрические соотношения в прямоугольном треугольнике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"Теорема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Пифагора и начала тригонометрии"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углы, угол между касательной и хордой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при решении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"Углы в окружности.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6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Смотр знаний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 w:rsidP="000B4D98">
            <w:pPr>
              <w:spacing w:after="0" w:line="240" w:lineRule="auto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277BA8" w:rsidP="000B4D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E3" w:rsidRDefault="001C68E3" w:rsidP="000B4D98">
            <w:pPr>
              <w:spacing w:line="240" w:lineRule="auto"/>
            </w:pPr>
          </w:p>
        </w:tc>
      </w:tr>
    </w:tbl>
    <w:p w:rsidR="001C68E3" w:rsidRDefault="001C68E3">
      <w:pPr>
        <w:sectPr w:rsidR="001C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E3" w:rsidRDefault="00277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185"/>
        <w:gridCol w:w="943"/>
        <w:gridCol w:w="1841"/>
        <w:gridCol w:w="1910"/>
        <w:gridCol w:w="1423"/>
        <w:gridCol w:w="2861"/>
      </w:tblGrid>
      <w:tr w:rsidR="001C68E3" w:rsidTr="000B4D98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4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4694" w:type="dxa"/>
            <w:gridSpan w:val="3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8E3" w:rsidRDefault="001C68E3">
            <w:pPr>
              <w:spacing w:after="0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4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8E3" w:rsidRDefault="001C68E3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E3" w:rsidRDefault="001C68E3"/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решении геометрических задач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"Декартовы координаты на плоскости"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π. Длина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Вписанные и описанные окружности многоугольников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RPr="000B4D98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C68E3" w:rsidRDefault="001C68E3">
            <w:pPr>
              <w:spacing w:after="0"/>
              <w:ind w:left="135"/>
            </w:pPr>
          </w:p>
        </w:tc>
      </w:tr>
      <w:tr w:rsidR="001C68E3" w:rsidTr="000B4D9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1C68E3" w:rsidRPr="000B4D98" w:rsidRDefault="00277BA8">
            <w:pPr>
              <w:spacing w:after="0"/>
              <w:ind w:left="135"/>
              <w:rPr>
                <w:lang w:val="ru-RU"/>
              </w:rPr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 w:rsidRPr="000B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8E3" w:rsidRDefault="00277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1C68E3" w:rsidRDefault="001C68E3"/>
        </w:tc>
      </w:tr>
    </w:tbl>
    <w:p w:rsidR="001C68E3" w:rsidRDefault="001C68E3">
      <w:pPr>
        <w:sectPr w:rsidR="001C68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E3" w:rsidRDefault="000B4D98" w:rsidP="000B4D98">
      <w:pPr>
        <w:tabs>
          <w:tab w:val="left" w:pos="1044"/>
        </w:tabs>
      </w:pPr>
      <w:r>
        <w:lastRenderedPageBreak/>
        <w:tab/>
      </w:r>
      <w:bookmarkStart w:id="12" w:name="block-2063279"/>
      <w:bookmarkStart w:id="13" w:name="_GoBack"/>
      <w:bookmarkEnd w:id="11"/>
      <w:bookmarkEnd w:id="13"/>
      <w:r w:rsidR="00277BA8">
        <w:rPr>
          <w:rFonts w:ascii="Times New Roman" w:hAnsi="Times New Roman"/>
          <w:b/>
          <w:color w:val="000000"/>
          <w:sz w:val="28"/>
        </w:rPr>
        <w:t>У</w:t>
      </w:r>
      <w:r w:rsidR="00277BA8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1C68E3" w:rsidRDefault="00277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68E3" w:rsidRPr="000B4D98" w:rsidRDefault="00277BA8">
      <w:pPr>
        <w:spacing w:after="0" w:line="480" w:lineRule="auto"/>
        <w:ind w:left="120"/>
        <w:rPr>
          <w:lang w:val="ru-RU"/>
        </w:rPr>
      </w:pPr>
      <w:bookmarkStart w:id="14" w:name="acdc3876-571e-4ea9-a1d0-6bf3dde3985b"/>
      <w:r w:rsidRPr="000B4D98">
        <w:rPr>
          <w:rFonts w:ascii="Times New Roman" w:hAnsi="Times New Roman"/>
          <w:color w:val="000000"/>
          <w:sz w:val="28"/>
          <w:lang w:val="ru-RU"/>
        </w:rPr>
        <w:t xml:space="preserve">• Геометрия, 7-9 </w:t>
      </w:r>
      <w:r w:rsidRPr="000B4D98">
        <w:rPr>
          <w:rFonts w:ascii="Times New Roman" w:hAnsi="Times New Roman"/>
          <w:color w:val="000000"/>
          <w:sz w:val="28"/>
          <w:lang w:val="ru-RU"/>
        </w:rPr>
        <w:t>классы/ Атанасян Л.С., Бутузов В.Ф., Кадомцев С.Б. и другие, Акционерное общество «Издательство «Просвещение»</w:t>
      </w:r>
      <w:bookmarkEnd w:id="14"/>
    </w:p>
    <w:p w:rsidR="001C68E3" w:rsidRPr="000B4D98" w:rsidRDefault="001C68E3">
      <w:pPr>
        <w:spacing w:after="0" w:line="480" w:lineRule="auto"/>
        <w:ind w:left="120"/>
        <w:rPr>
          <w:lang w:val="ru-RU"/>
        </w:rPr>
      </w:pPr>
    </w:p>
    <w:p w:rsidR="001C68E3" w:rsidRPr="000B4D98" w:rsidRDefault="001C68E3">
      <w:pPr>
        <w:spacing w:after="0"/>
        <w:ind w:left="120"/>
        <w:rPr>
          <w:lang w:val="ru-RU"/>
        </w:rPr>
      </w:pPr>
    </w:p>
    <w:p w:rsidR="001C68E3" w:rsidRPr="000B4D98" w:rsidRDefault="00277BA8">
      <w:pPr>
        <w:spacing w:after="0" w:line="480" w:lineRule="auto"/>
        <w:ind w:left="120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68E3" w:rsidRPr="000B4D98" w:rsidRDefault="00277BA8">
      <w:pPr>
        <w:spacing w:after="0" w:line="480" w:lineRule="auto"/>
        <w:ind w:left="120"/>
        <w:rPr>
          <w:lang w:val="ru-RU"/>
        </w:rPr>
      </w:pPr>
      <w:r w:rsidRPr="000B4D98">
        <w:rPr>
          <w:rFonts w:ascii="Times New Roman" w:hAnsi="Times New Roman"/>
          <w:color w:val="000000"/>
          <w:sz w:val="28"/>
          <w:lang w:val="ru-RU"/>
        </w:rPr>
        <w:t>Рабочие тетради (авторы Л.С. Атанасян, В.Ф.Бутузов, Ю.А.Глазков, И.И. Юдина)</w:t>
      </w:r>
      <w:r w:rsidRPr="000B4D98">
        <w:rPr>
          <w:sz w:val="28"/>
          <w:lang w:val="ru-RU"/>
        </w:rPr>
        <w:br/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(авторы</w:t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Б.Г. Зив, В.М. Мейлер)</w:t>
      </w:r>
      <w:r w:rsidRPr="000B4D98">
        <w:rPr>
          <w:sz w:val="28"/>
          <w:lang w:val="ru-RU"/>
        </w:rPr>
        <w:br/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 (автор М.А. Иченская)</w:t>
      </w:r>
      <w:r w:rsidRPr="000B4D98">
        <w:rPr>
          <w:sz w:val="28"/>
          <w:lang w:val="ru-RU"/>
        </w:rPr>
        <w:br/>
      </w:r>
      <w:r w:rsidRPr="000B4D98">
        <w:rPr>
          <w:rFonts w:ascii="Times New Roman" w:hAnsi="Times New Roman"/>
          <w:color w:val="000000"/>
          <w:sz w:val="28"/>
          <w:lang w:val="ru-RU"/>
        </w:rPr>
        <w:t xml:space="preserve"> Тематические тесты (авторы Т.М. Мищенко, А.Д. Блинков)</w:t>
      </w:r>
      <w:r w:rsidRPr="000B4D98">
        <w:rPr>
          <w:sz w:val="28"/>
          <w:lang w:val="ru-RU"/>
        </w:rPr>
        <w:br/>
      </w:r>
      <w:bookmarkStart w:id="15" w:name="810f2c24-8c1c-4af1-98b4-b34d2846533f"/>
      <w:r w:rsidRPr="000B4D98">
        <w:rPr>
          <w:rFonts w:ascii="Times New Roman" w:hAnsi="Times New Roman"/>
          <w:color w:val="000000"/>
          <w:sz w:val="28"/>
          <w:lang w:val="ru-RU"/>
        </w:rPr>
        <w:t xml:space="preserve"> Диагностические тесты (авторы Л.С. Атанасян, В.Ф.Бутузов, Ю.А.Глазков, И.И. Юдина, В.Б. Некрасов)</w:t>
      </w:r>
      <w:bookmarkEnd w:id="15"/>
    </w:p>
    <w:p w:rsidR="001C68E3" w:rsidRPr="000B4D98" w:rsidRDefault="001C68E3">
      <w:pPr>
        <w:spacing w:after="0"/>
        <w:ind w:left="120"/>
        <w:rPr>
          <w:lang w:val="ru-RU"/>
        </w:rPr>
      </w:pPr>
    </w:p>
    <w:p w:rsidR="001C68E3" w:rsidRPr="000B4D98" w:rsidRDefault="00277BA8">
      <w:pPr>
        <w:spacing w:after="0" w:line="480" w:lineRule="auto"/>
        <w:ind w:left="120"/>
        <w:rPr>
          <w:lang w:val="ru-RU"/>
        </w:rPr>
      </w:pPr>
      <w:r w:rsidRPr="000B4D98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Pr="000B4D98">
        <w:rPr>
          <w:rFonts w:ascii="Times New Roman" w:hAnsi="Times New Roman"/>
          <w:b/>
          <w:color w:val="000000"/>
          <w:sz w:val="28"/>
          <w:lang w:val="ru-RU"/>
        </w:rPr>
        <w:t>АТЕЛЬНЫЕ РЕСУРСЫ И РЕСУРСЫ СЕТИ ИНТЕРНЕТ</w:t>
      </w:r>
    </w:p>
    <w:p w:rsidR="001C68E3" w:rsidRPr="000B4D98" w:rsidRDefault="00277BA8">
      <w:pPr>
        <w:spacing w:after="0" w:line="480" w:lineRule="auto"/>
        <w:ind w:left="120"/>
        <w:rPr>
          <w:lang w:val="ru-RU"/>
        </w:rPr>
      </w:pPr>
      <w:bookmarkStart w:id="16" w:name="0cfb5cb7-6334-48ba-8ea7-205ab2d8be80"/>
      <w:r w:rsidRPr="000B4D9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B4D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B4D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B4D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4D9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B4D98">
        <w:rPr>
          <w:rFonts w:ascii="Times New Roman" w:hAnsi="Times New Roman"/>
          <w:color w:val="000000"/>
          <w:sz w:val="28"/>
          <w:lang w:val="ru-RU"/>
        </w:rPr>
        <w:t>417</w:t>
      </w:r>
      <w:r>
        <w:rPr>
          <w:rFonts w:ascii="Times New Roman" w:hAnsi="Times New Roman"/>
          <w:color w:val="000000"/>
          <w:sz w:val="28"/>
        </w:rPr>
        <w:t>e</w:t>
      </w:r>
      <w:r w:rsidRPr="000B4D98">
        <w:rPr>
          <w:rFonts w:ascii="Times New Roman" w:hAnsi="Times New Roman"/>
          <w:color w:val="000000"/>
          <w:sz w:val="28"/>
          <w:lang w:val="ru-RU"/>
        </w:rPr>
        <w:t>18</w:t>
      </w:r>
      <w:bookmarkEnd w:id="16"/>
    </w:p>
    <w:p w:rsidR="001C68E3" w:rsidRPr="000B4D98" w:rsidRDefault="001C68E3">
      <w:pPr>
        <w:rPr>
          <w:lang w:val="ru-RU"/>
        </w:rPr>
        <w:sectPr w:rsidR="001C68E3" w:rsidRPr="000B4D9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77BA8" w:rsidRPr="000B4D98" w:rsidRDefault="00277BA8">
      <w:pPr>
        <w:rPr>
          <w:lang w:val="ru-RU"/>
        </w:rPr>
      </w:pPr>
    </w:p>
    <w:sectPr w:rsidR="00277BA8" w:rsidRPr="000B4D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66E"/>
    <w:multiLevelType w:val="multilevel"/>
    <w:tmpl w:val="B50633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EB5EB2"/>
    <w:multiLevelType w:val="multilevel"/>
    <w:tmpl w:val="42620A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BB7F65"/>
    <w:multiLevelType w:val="multilevel"/>
    <w:tmpl w:val="29B20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9F3953"/>
    <w:multiLevelType w:val="multilevel"/>
    <w:tmpl w:val="C8CA93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B0DF8"/>
    <w:multiLevelType w:val="multilevel"/>
    <w:tmpl w:val="34727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1247E"/>
    <w:multiLevelType w:val="multilevel"/>
    <w:tmpl w:val="58D8B2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68E3"/>
    <w:rsid w:val="000B4D98"/>
    <w:rsid w:val="001C68E3"/>
    <w:rsid w:val="002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9D71"/>
  <w15:docId w15:val="{69700DEF-71A2-4A16-BFEE-629CFA2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63" Type="http://schemas.openxmlformats.org/officeDocument/2006/relationships/hyperlink" Target="https://m.edsoo.ru/88671af2" TargetMode="External"/><Relationship Id="rId84" Type="http://schemas.openxmlformats.org/officeDocument/2006/relationships/hyperlink" Target="https://m.edsoo.ru/88675558" TargetMode="External"/><Relationship Id="rId138" Type="http://schemas.openxmlformats.org/officeDocument/2006/relationships/hyperlink" Target="https://m.edsoo.ru/8a144a8c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a62" TargetMode="External"/><Relationship Id="rId74" Type="http://schemas.openxmlformats.org/officeDocument/2006/relationships/hyperlink" Target="https://m.edsoo.ru/88672b14" TargetMode="External"/><Relationship Id="rId128" Type="http://schemas.openxmlformats.org/officeDocument/2006/relationships/hyperlink" Target="https://m.edsoo.ru/8a143ab0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73794" TargetMode="External"/><Relationship Id="rId160" Type="http://schemas.openxmlformats.org/officeDocument/2006/relationships/hyperlink" Target="https://m.edsoo.ru/8a1480e2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086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336c" TargetMode="External"/><Relationship Id="rId139" Type="http://schemas.openxmlformats.org/officeDocument/2006/relationships/hyperlink" Target="https://m.edsoo.ru/8a144d52" TargetMode="External"/><Relationship Id="rId85" Type="http://schemas.openxmlformats.org/officeDocument/2006/relationships/hyperlink" Target="https://m.edsoo.ru/88675684" TargetMode="External"/><Relationship Id="rId150" Type="http://schemas.openxmlformats.org/officeDocument/2006/relationships/hyperlink" Target="https://m.edsoo.ru/8a146fda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867306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1dea" TargetMode="External"/><Relationship Id="rId75" Type="http://schemas.openxmlformats.org/officeDocument/2006/relationships/hyperlink" Target="https://m.edsoo.ru/88672c9a" TargetMode="External"/><Relationship Id="rId91" Type="http://schemas.openxmlformats.org/officeDocument/2006/relationships/hyperlink" Target="https://m.edsoo.ru/88675d32" TargetMode="External"/><Relationship Id="rId96" Type="http://schemas.openxmlformats.org/officeDocument/2006/relationships/hyperlink" Target="https://m.edsoo.ru/88673a78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49" Type="http://schemas.openxmlformats.org/officeDocument/2006/relationships/hyperlink" Target="https://m.edsoo.ru/8867080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2d5e" TargetMode="External"/><Relationship Id="rId44" Type="http://schemas.openxmlformats.org/officeDocument/2006/relationships/hyperlink" Target="https://m.edsoo.ru/8866f3b0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ca0" TargetMode="External"/><Relationship Id="rId81" Type="http://schemas.openxmlformats.org/officeDocument/2006/relationships/hyperlink" Target="https://m.edsoo.ru/8867542c" TargetMode="External"/><Relationship Id="rId86" Type="http://schemas.openxmlformats.org/officeDocument/2006/relationships/hyperlink" Target="https://m.edsoo.ru/88674f9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45fe" TargetMode="External"/><Relationship Id="rId97" Type="http://schemas.openxmlformats.org/officeDocument/2006/relationships/hyperlink" Target="https://m.edsoo.ru/88673bae" TargetMode="External"/><Relationship Id="rId104" Type="http://schemas.openxmlformats.org/officeDocument/2006/relationships/hyperlink" Target="https://m.edsoo.ru/8867445a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1f20" TargetMode="External"/><Relationship Id="rId92" Type="http://schemas.openxmlformats.org/officeDocument/2006/relationships/hyperlink" Target="https://m.edsoo.ru/88675f44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579c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5b6" TargetMode="External"/><Relationship Id="rId82" Type="http://schemas.openxmlformats.org/officeDocument/2006/relationships/hyperlink" Target="https://m.edsoo.ru/88674e78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4860" TargetMode="External"/><Relationship Id="rId100" Type="http://schemas.openxmlformats.org/officeDocument/2006/relationships/hyperlink" Target="https://m.edsoo.ru/88672e0c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09c" TargetMode="External"/><Relationship Id="rId93" Type="http://schemas.openxmlformats.org/officeDocument/2006/relationships/hyperlink" Target="https://m.edsoo.ru/8a1407e8" TargetMode="External"/><Relationship Id="rId98" Type="http://schemas.openxmlformats.org/officeDocument/2006/relationships/hyperlink" Target="https://m.edsoo.ru/88673d52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6ec" TargetMode="External"/><Relationship Id="rId83" Type="http://schemas.openxmlformats.org/officeDocument/2006/relationships/hyperlink" Target="https://m.edsoo.ru/8867473e" TargetMode="External"/><Relationship Id="rId88" Type="http://schemas.openxmlformats.org/officeDocument/2006/relationships/hyperlink" Target="https://m.edsoo.ru/88675918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940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52" Type="http://schemas.openxmlformats.org/officeDocument/2006/relationships/hyperlink" Target="https://m.edsoo.ru/88670508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4a22" TargetMode="External"/><Relationship Id="rId94" Type="http://schemas.openxmlformats.org/officeDocument/2006/relationships/hyperlink" Target="https://m.edsoo.ru/88673794" TargetMode="External"/><Relationship Id="rId99" Type="http://schemas.openxmlformats.org/officeDocument/2006/relationships/hyperlink" Target="https://m.edsoo.ru/8867400e" TargetMode="External"/><Relationship Id="rId101" Type="http://schemas.openxmlformats.org/officeDocument/2006/relationships/hyperlink" Target="https://m.edsoo.ru/88672f38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fa5e" TargetMode="External"/><Relationship Id="rId68" Type="http://schemas.openxmlformats.org/officeDocument/2006/relationships/hyperlink" Target="https://m.edsoo.ru/8867337a" TargetMode="External"/><Relationship Id="rId89" Type="http://schemas.openxmlformats.org/officeDocument/2006/relationships/hyperlink" Target="https://m.edsoo.ru/88675918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3f06" TargetMode="External"/><Relationship Id="rId154" Type="http://schemas.openxmlformats.org/officeDocument/2006/relationships/hyperlink" Target="https://m.edsoo.ru/8a147426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5b6" TargetMode="External"/><Relationship Id="rId79" Type="http://schemas.openxmlformats.org/officeDocument/2006/relationships/hyperlink" Target="https://m.edsoo.ru/88674a22" TargetMode="External"/><Relationship Id="rId102" Type="http://schemas.openxmlformats.org/officeDocument/2006/relationships/hyperlink" Target="https://m.edsoo.ru/8867235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8c4" TargetMode="External"/><Relationship Id="rId90" Type="http://schemas.openxmlformats.org/officeDocument/2006/relationships/hyperlink" Target="https://m.edsoo.ru/88675abc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m.edsoo.ru/8866fe6e" TargetMode="External"/><Relationship Id="rId69" Type="http://schemas.openxmlformats.org/officeDocument/2006/relationships/hyperlink" Target="https://m.edsoo.ru/886738fc" TargetMode="External"/><Relationship Id="rId113" Type="http://schemas.openxmlformats.org/officeDocument/2006/relationships/hyperlink" Target="https://m.edsoo.ru/8a141c88" TargetMode="External"/><Relationship Id="rId134" Type="http://schemas.openxmlformats.org/officeDocument/2006/relationships/hyperlink" Target="https://m.edsoo.ru/8a1443fc" TargetMode="External"/><Relationship Id="rId80" Type="http://schemas.openxmlformats.org/officeDocument/2006/relationships/hyperlink" Target="https://m.edsoo.ru/8867528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7758</Words>
  <Characters>44222</Characters>
  <Application>Microsoft Office Word</Application>
  <DocSecurity>0</DocSecurity>
  <Lines>368</Lines>
  <Paragraphs>103</Paragraphs>
  <ScaleCrop>false</ScaleCrop>
  <Company>HP</Company>
  <LinksUpToDate>false</LinksUpToDate>
  <CharactersWithSpaces>51877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2</cp:revision>
  <dcterms:created xsi:type="dcterms:W3CDTF">2024-10-07T19:26:00Z</dcterms:created>
  <dcterms:modified xsi:type="dcterms:W3CDTF">2024-10-07T19:31:00Z</dcterms:modified>
</cp:coreProperties>
</file>